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LAURA EVELIN TOTH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tthlrvln16@gmail.com</w:t>
            </w:r>
            <w:r w:rsidRPr="001067CD">
              <w:rPr>
                <w:i/>
              </w:rPr>
              <w:br/>
            </w:r>
            <w:r w:rsidR="00A96AEC">
              <w:t>Commerce and marketing</w:t>
            </w:r>
            <w:r w:rsidR="00A96AEC">
              <w:br/>
            </w:r>
            <w:r w:rsidR="00E77B23">
              <w:t>BSc, 6.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University of Pannonia</w:t>
            </w:r>
            <w:r w:rsidR="00C275A3">
              <w:br/>
            </w:r>
            <w:r w:rsidR="00DB4822">
              <w:t>Faculty of Business and Economics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Annamaria Dr. Grosz Sasne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 , PE GTK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The Fear of Missing Out or the Joy of Missing Out - who chooses what? (Personalty dependent study of Missing Out and Joy of Missing Out phenomena)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social media, FoMO, JoMO, addiction, personality types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Today's research claims that most young people use social media mostly to stay in touch. With</w:t>
      </w:r>
      <w:r>
        <w:rPr>
          <w:color w:val="000000"/>
          <w:sz w:val="24"/>
          <w:szCs w:val="24"/>
        </w:rPr>
        <w:br/>
        <w:t xml:space="preserve">the growth of digital technology and the spread of smartphones, people's desire for continuous</w:t>
      </w:r>
      <w:r>
        <w:rPr>
          <w:color w:val="000000"/>
          <w:sz w:val="24"/>
          <w:szCs w:val="24"/>
        </w:rPr>
        <w:br/>
        <w:t xml:space="preserve">contact is increasing. This anytime, anywhere connectivity has heightened individuals' fear of</w:t>
      </w:r>
      <w:r>
        <w:rPr>
          <w:color w:val="000000"/>
          <w:sz w:val="24"/>
          <w:szCs w:val="24"/>
        </w:rPr>
        <w:br/>
        <w:t xml:space="preserve">missing out on something that's trending online. FoMo (Fear of Missing Out), i.e. the fear of</w:t>
      </w:r>
      <w:r>
        <w:rPr>
          <w:color w:val="000000"/>
          <w:sz w:val="24"/>
          <w:szCs w:val="24"/>
        </w:rPr>
        <w:br/>
        <w:t xml:space="preserve">missing out, is one of the possible reasons for the development of Internet addiction. However,</w:t>
      </w:r>
      <w:r>
        <w:rPr>
          <w:color w:val="000000"/>
          <w:sz w:val="24"/>
          <w:szCs w:val="24"/>
        </w:rPr>
        <w:br/>
        <w:t xml:space="preserve">many people realized that the continuous use of social media is harmful to people's emotional</w:t>
      </w:r>
      <w:r>
        <w:rPr>
          <w:color w:val="000000"/>
          <w:sz w:val="24"/>
          <w:szCs w:val="24"/>
        </w:rPr>
        <w:br/>
        <w:t xml:space="preserve">and psychological state, to the health of individuals and society, so JoMO (Joy of Missing Out)</w:t>
      </w:r>
      <w:r>
        <w:rPr>
          <w:color w:val="000000"/>
          <w:sz w:val="24"/>
          <w:szCs w:val="24"/>
        </w:rPr>
        <w:br/>
        <w:t xml:space="preserve">appeared, i.e. the joy of missing out, which essentially means that the a person enjoys what he</w:t>
      </w:r>
      <w:r>
        <w:rPr>
          <w:color w:val="000000"/>
          <w:sz w:val="24"/>
          <w:szCs w:val="24"/>
        </w:rPr>
        <w:br/>
        <w:t xml:space="preserve">is doing, not concerned with sharing his joy or what is happening to him on social media</w:t>
      </w:r>
      <w:r>
        <w:rPr>
          <w:color w:val="000000"/>
          <w:sz w:val="24"/>
          <w:szCs w:val="24"/>
        </w:rPr>
        <w:br/>
        <w:t xml:space="preserve">platforms.</w:t>
      </w:r>
      <w:r>
        <w:rPr>
          <w:color w:val="000000"/>
          <w:sz w:val="24"/>
          <w:szCs w:val="24"/>
        </w:rPr>
        <w:br/>
        <w:t xml:space="preserve">As a first step in my research, I performed a systematic literature analysis of the research areas,</w:t>
      </w:r>
      <w:r>
        <w:rPr>
          <w:color w:val="000000"/>
          <w:sz w:val="24"/>
          <w:szCs w:val="24"/>
        </w:rPr>
        <w:br/>
        <w:t xml:space="preserve">applied methods and target groups. My primary research activity includes both quantitative and</w:t>
      </w:r>
      <w:r>
        <w:rPr>
          <w:color w:val="000000"/>
          <w:sz w:val="24"/>
          <w:szCs w:val="24"/>
        </w:rPr>
        <w:br/>
        <w:t xml:space="preserve">qualitative research methods. During qualitative research, I conducted group interviews, the</w:t>
      </w:r>
      <w:r>
        <w:rPr>
          <w:color w:val="000000"/>
          <w:sz w:val="24"/>
          <w:szCs w:val="24"/>
        </w:rPr>
        <w:br/>
        <w:t xml:space="preserve">target group of which was consumers between the ages of 17 and 45. The purpose of the group</w:t>
      </w:r>
      <w:r>
        <w:rPr>
          <w:color w:val="000000"/>
          <w:sz w:val="24"/>
          <w:szCs w:val="24"/>
        </w:rPr>
        <w:br/>
        <w:t xml:space="preserve">interviews was to understand the motivations of the consumers that play a role in involvement,</w:t>
      </w:r>
      <w:r>
        <w:rPr>
          <w:color w:val="000000"/>
          <w:sz w:val="24"/>
          <w:szCs w:val="24"/>
        </w:rPr>
        <w:br/>
        <w:t xml:space="preserve">dependence, or even cancellation or falling behind. Based on the results, respondents are most</w:t>
      </w:r>
      <w:r>
        <w:rPr>
          <w:color w:val="000000"/>
          <w:sz w:val="24"/>
          <w:szCs w:val="24"/>
        </w:rPr>
        <w:br/>
        <w:t xml:space="preserve">afraid of being left out of a friendship program. Building on the results of the qualitative</w:t>
      </w:r>
      <w:r>
        <w:rPr>
          <w:color w:val="000000"/>
          <w:sz w:val="24"/>
          <w:szCs w:val="24"/>
        </w:rPr>
        <w:br/>
        <w:t xml:space="preserve">research, I conducted quantitative research using validated measuring instruments from</w:t>
      </w:r>
      <w:r>
        <w:rPr>
          <w:color w:val="000000"/>
          <w:sz w:val="24"/>
          <w:szCs w:val="24"/>
        </w:rPr>
        <w:br/>
        <w:t xml:space="preserve">previous research. In this phase of my research, my goal is to determine whether resignation or</w:t>
      </w:r>
      <w:r>
        <w:rPr>
          <w:color w:val="000000"/>
          <w:sz w:val="24"/>
          <w:szCs w:val="24"/>
        </w:rPr>
        <w:br/>
        <w:t xml:space="preserve">falling behind can be linked to a given personality type.</w:t>
      </w:r>
      <w:r>
        <w:rPr>
          <w:color w:val="000000"/>
          <w:sz w:val="24"/>
          <w:szCs w:val="24"/>
        </w:rPr>
        <w:br/>
        <w:t xml:space="preserve">My research results contribute to the understanding of what motivates the respondents to be</w:t>
      </w:r>
      <w:r>
        <w:rPr>
          <w:color w:val="000000"/>
          <w:sz w:val="24"/>
          <w:szCs w:val="24"/>
        </w:rPr>
        <w:br/>
        <w:t xml:space="preserve">afraid of being left behind or happy to stay away, and how this is related to their personality</w:t>
      </w:r>
      <w:r>
        <w:rPr>
          <w:color w:val="000000"/>
          <w:sz w:val="24"/>
          <w:szCs w:val="24"/>
        </w:rPr>
        <w:br/>
        <w:t xml:space="preserve">type. In the future, the influences revealed during the research may help to increase the activity</w:t>
      </w:r>
      <w:r>
        <w:rPr>
          <w:color w:val="000000"/>
          <w:sz w:val="24"/>
          <w:szCs w:val="24"/>
        </w:rPr>
        <w:br/>
        <w:t xml:space="preserve">of the examined age group for all those who want to reach them through social media.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847941">
    <w:multiLevelType w:val="hybridMultilevel"/>
    <w:lvl w:ilvl="0" w:tplc="455162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847941">
    <w:abstractNumId w:val="3084794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3817973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