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BÁRÁNY PANNA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pannabarany49@gmail.com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6.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Pannon 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Lukács Attila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 alkatrészek forraszthatóságának növelése plazmakezeléssel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plazmatisztítás, nedvesítési teszt, furatszerelés, folyasztószer, fenntarthatóság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Napjainkat jelentősen meghatározzák az elektronikai eszközök használata. Bolygónk védelme érdekében fontos olyan technológiák alkalmazása, amelyek hosszútávon fenntarthatóak.</w:t>
      </w:r>
      <w:r>
        <w:rPr>
          <w:color w:val="000000"/>
          <w:sz w:val="24"/>
          <w:szCs w:val="24"/>
        </w:rPr>
        <w:br/>
        <w:t xml:space="preserve">TDK dolgozatom egy új, ipari környezetbe implementálható technológiával foglalkozik, amellyel minimalizálható a forrasztástechnikában felhasznált folyasztószer mennyisége és csökkenthető a vállalat ökológiai lábnyoma. A szakirodalom által már igazolt, egyik legkörnyezetbarátabb technológia, az ún. plazmatisztítás hatásvizsgálatát végeztem el. Fő célkitűzésem az volt, hogy az atmoszférikus nyomáson üzemelő plazmakezelés hatását vizsgáljam a forrasztáshoz szükséges folyasztószer mennyiségével.</w:t>
      </w:r>
      <w:r>
        <w:rPr>
          <w:color w:val="000000"/>
          <w:sz w:val="24"/>
          <w:szCs w:val="24"/>
        </w:rPr>
        <w:br/>
        <w:t xml:space="preserve">A kitűzött céljaim elérése érdekében, tanulmányom első részében áttekintettem napjaink forrasztástechnikájának legelterjedtebb technológiáit, piaci kitekintést végeztem a legfrissebb folyasztószer szabványokban, illetve összegyűjtöttem a legnagyobb plazmaberendezés gyártókat ás azonosítottam a plazmás felületkezelés meghatározó paramétereit.</w:t>
      </w:r>
      <w:r>
        <w:rPr>
          <w:color w:val="000000"/>
          <w:sz w:val="24"/>
          <w:szCs w:val="24"/>
        </w:rPr>
        <w:br/>
        <w:t xml:space="preserve">Dolgozatom második részében a furatszerelt (TH) alkatrészeken vizsgáltam a plazmakezelés hatását különböző folyasztószerek eltérő koncentrátumai mellett. A előkezelt alkatrészeket egy, a nedvesítési erő mérésén alapuló (Wetting Balance), forraszthatósági teszt elvégzésével minősítettem. A nedvesítési görbe jellemzően kvalitatív módon kerül kiértékelésre, azonban az objektív összehasonlítás céljából két, a téma szakirodalmából ismert, kvantitatív vizsgálati módszerrel elemeztem adataimat. A pontmodell a maximális felhajtó erőn, a „valódi” nedvesítés kezdőpillanatán és a maximális erő kétharmadához tartozó időpillanaton alapszik, amíg az integrálmodell a „valódi” nedvesítés kezdőpillanatától vett felhajtóerőt leíró görbe alatti területet alapján rendel értéket a nedvesítéshez.</w:t>
      </w:r>
      <w:r>
        <w:rPr>
          <w:color w:val="000000"/>
          <w:sz w:val="24"/>
          <w:szCs w:val="24"/>
        </w:rPr>
        <w:br/>
        <w:t xml:space="preserve">Kutatásom során feltérképeztem a különböző nitrogén-hidrogén gázösszetételből előállított plazmákkal elért felületkezelés eredményét. Vizsgálataim során, a plazmakezelés nélküli esetet tekintettem a mindenkori referencia értéknek. Sikerült meghatároznom egy olyan kedvező gázkeverék - paraméter beállítást, amellyel a felére csökkent a jelenleg felhasznált folyasztószer mennyisége. Vizsgálataimból az is kiderült, milyen forrasztási eredmények érhetőek el a folyasztószer bázisának megváltoztatásával.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1874214">
    <w:multiLevelType w:val="hybridMultilevel"/>
    <w:lvl w:ilvl="0" w:tplc="9855635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1874214">
    <w:abstractNumId w:val="518742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503133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