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PÜNKÖSTI ILKA-MÓNIKA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punkostililkamonik@uni.sapientia.ro</w:t>
            </w:r>
            <w:r w:rsidRPr="001067CD">
              <w:rPr>
                <w:i/>
              </w:rPr>
              <w:br/>
            </w:r>
            <w:r w:rsidR="00A96AEC">
              <w:t>Közélelmezési- és agroturisztikai mérnök-menedzser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Sapientia Erdélyi Magyar Tudományegyetem</w:t>
            </w:r>
            <w:r w:rsidR="00C275A3">
              <w:br/>
            </w:r>
            <w:r w:rsidR="00DB4822">
              <w:t>Csíkszeredai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SZÉKELY EDINA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szekelyvedina@uni.sapientia.ro</w:t>
            </w:r>
            <w:bookmarkStart w:id="1" w:name="_GoBack"/>
            <w:bookmarkEnd w:id="1"/>
            <w:r w:rsidRPr="001067CD">
              <w:br/>
            </w:r>
            <w:r w:rsidR="00C275A3">
              <w:t>Közélelmezési- és agroturisztikai mérnök menedzser</w:t>
            </w:r>
            <w:r w:rsidR="00A96AEC">
              <w:br/>
              <w:t>BSc, 6. félév</w:t>
            </w:r>
          </w:p>
          <w:p w:rsidR="00DB4822" w:rsidRDefault="00DB4822" w:rsidP="004D7940">
            <w:pPr>
              <w:pStyle w:val="Hallgatointezmeny-kar"/>
            </w:pPr>
            <w:r>
              <w:t>Sapientia Erdélyi Magyar Tudományegyetem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Csíkszeredai Kar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Nagy Benedek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 , RO EMTE CSK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Székelyföldi szállodák kínálatának vizsgálata a fogyasztói visszajelzések tükrében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kínálat; szolgáltatatások; vendégelégedettség; három-és négycsillagos szállodák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Székelyföld turizmusának egyik legalapvetőbb turisztikai szolgáltatása az elszállásolás,</w:t>
      </w:r>
      <w:r>
        <w:rPr>
          <w:color w:val="000000"/>
          <w:sz w:val="24"/>
          <w:szCs w:val="24"/>
        </w:rPr>
        <w:br/>
        <w:t xml:space="preserve">melynek egységei a különböző téregységek és táji elemek függvényében helyezkednek el. Gyakran</w:t>
      </w:r>
      <w:r>
        <w:rPr>
          <w:color w:val="000000"/>
          <w:sz w:val="24"/>
          <w:szCs w:val="24"/>
        </w:rPr>
        <w:br/>
        <w:t xml:space="preserve">teszik fel a kérdést, hogy milyen más szolgáltatásokat lehet igénybe venni a térségben, milyen</w:t>
      </w:r>
      <w:r>
        <w:rPr>
          <w:color w:val="000000"/>
          <w:sz w:val="24"/>
          <w:szCs w:val="24"/>
        </w:rPr>
        <w:br/>
        <w:t xml:space="preserve">szórakozási, sportolási vagy kulturális szolgáltatások vehetők igénybe, de ritkábban merül fel a</w:t>
      </w:r>
      <w:r>
        <w:rPr>
          <w:color w:val="000000"/>
          <w:sz w:val="24"/>
          <w:szCs w:val="24"/>
        </w:rPr>
        <w:br/>
        <w:t xml:space="preserve">kérdés, hogy a szálláshelyek és ezek szolgáltatásai mennyire felelnek meg a kor és az idelátogató</w:t>
      </w:r>
      <w:r>
        <w:rPr>
          <w:color w:val="000000"/>
          <w:sz w:val="24"/>
          <w:szCs w:val="24"/>
        </w:rPr>
        <w:br/>
        <w:t xml:space="preserve">vendégek elvárásainak.</w:t>
      </w:r>
      <w:r>
        <w:rPr>
          <w:color w:val="000000"/>
          <w:sz w:val="24"/>
          <w:szCs w:val="24"/>
        </w:rPr>
        <w:br/>
        <w:t xml:space="preserve">Dolgozatunkban a három megye, Kovászna, Hargita és Maros megyék három- és</w:t>
      </w:r>
      <w:r>
        <w:rPr>
          <w:color w:val="000000"/>
          <w:sz w:val="24"/>
          <w:szCs w:val="24"/>
        </w:rPr>
        <w:br/>
        <w:t xml:space="preserve">négycsillagos szállodáinak kínálatát vizsgáljuk, a szálloda alapszolgáltatásaitól a wellness- és</w:t>
      </w:r>
      <w:r>
        <w:rPr>
          <w:color w:val="000000"/>
          <w:sz w:val="24"/>
          <w:szCs w:val="24"/>
        </w:rPr>
        <w:br/>
        <w:t xml:space="preserve">konferencia szolgáltatásokig. Kutatásunk célja a szállodai kínálat és az arra adott online reakciók,</w:t>
      </w:r>
      <w:r>
        <w:rPr>
          <w:color w:val="000000"/>
          <w:sz w:val="24"/>
          <w:szCs w:val="24"/>
        </w:rPr>
        <w:br/>
        <w:t xml:space="preserve">keresleti válasz felmérése, a kínálat mennyiségi és minőségi dimenziói szerinti összefüggések</w:t>
      </w:r>
      <w:r>
        <w:rPr>
          <w:color w:val="000000"/>
          <w:sz w:val="24"/>
          <w:szCs w:val="24"/>
        </w:rPr>
        <w:br/>
        <w:t xml:space="preserve">megismerése. Arra voltunk kíváncsiak, hogy melyik megyében áll jobban a szolgáltatási kínálat,</w:t>
      </w:r>
      <w:r>
        <w:rPr>
          <w:color w:val="000000"/>
          <w:sz w:val="24"/>
          <w:szCs w:val="24"/>
        </w:rPr>
        <w:br/>
        <w:t xml:space="preserve">illetve, hogy ez összefüggésben van-e a vendégek elégedettségével. A dolgozat módszertana feltáró</w:t>
      </w:r>
      <w:r>
        <w:rPr>
          <w:color w:val="000000"/>
          <w:sz w:val="24"/>
          <w:szCs w:val="24"/>
        </w:rPr>
        <w:br/>
        <w:t xml:space="preserve">kutatás jellegű, amelyben online adatgyűjtést végzünk, statisztikai adatokat dolgozunk fel</w:t>
      </w:r>
      <w:r>
        <w:rPr>
          <w:color w:val="000000"/>
          <w:sz w:val="24"/>
          <w:szCs w:val="24"/>
        </w:rPr>
        <w:br/>
        <w:t xml:space="preserve">exhausztív módon, a három megye szállodáinak teljes populációját felmérve. Kvantitatív és</w:t>
      </w:r>
      <w:r>
        <w:rPr>
          <w:color w:val="000000"/>
          <w:sz w:val="24"/>
          <w:szCs w:val="24"/>
        </w:rPr>
        <w:br/>
        <w:t xml:space="preserve">kvalitatív módszerekkel egyaránt elemeztük a szállodai kínálatot, több forrásból gyűjtöttünk</w:t>
      </w:r>
      <w:r>
        <w:rPr>
          <w:color w:val="000000"/>
          <w:sz w:val="24"/>
          <w:szCs w:val="24"/>
        </w:rPr>
        <w:br/>
        <w:t xml:space="preserve">adatokat a szolgáltatásokra nézve és a turisták elégedettségére nézve is. Eredményeink bemutatása</w:t>
      </w:r>
      <w:r>
        <w:rPr>
          <w:color w:val="000000"/>
          <w:sz w:val="24"/>
          <w:szCs w:val="24"/>
        </w:rPr>
        <w:br/>
        <w:t xml:space="preserve">után javaslatokat is fogalmazunk meg a székelyföldi szállodai kínálat fejelsztésére vonatkozóan.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366921">
    <w:multiLevelType w:val="hybridMultilevel"/>
    <w:lvl w:ilvl="0" w:tplc="3707132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366921">
    <w:abstractNumId w:val="663669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7775147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