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BELÉNYI MARKUS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belenyi.markus@student.ms.sapientia.ro</w:t>
            </w:r>
            <w:r w:rsidRPr="001067CD">
              <w:rPr>
                <w:i/>
              </w:rPr>
              <w:br/>
            </w:r>
            <w:r w:rsidR="00A96AEC">
              <w:t>Kertészmérnöki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Takácsné Dr. habil. Hájos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Csorba Artúr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édesburgonya (Ipomoea batatas) fajták értékelése bakhátas termesztésben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Édesburgonya; Bakhát; Ásotthalmi-12; Beltartalom; Fajtaértékelés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édesburgonya (Ipomoea batatas) fajták értékelése bakhátas termesztésben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Belényi Markus1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1Sapientia EMTE, Marosvásárhelyi kar, Kertészmérnöki szak, 4. év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E-mail:belenyi.markus@student.ms.sapientia.ro, belenyimarkus@gmail.com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Témavezetők:</w:t>
      </w:r>
      <w:r>
        <w:rPr>
          <w:color w:val="000000"/>
          <w:sz w:val="24"/>
          <w:szCs w:val="24"/>
        </w:rPr>
        <w:br/>
        <w:t xml:space="preserve">Takácsné Dr. habil. Hájos Mária1, Dr. Csorba Artúr Botond2,</w:t>
      </w:r>
      <w:r>
        <w:rPr>
          <w:color w:val="000000"/>
          <w:sz w:val="24"/>
          <w:szCs w:val="24"/>
        </w:rPr>
        <w:br/>
        <w:t xml:space="preserve">Szegedi Tudományegyetem, Mezőgazdasági Kar, Növénytudományi és Környezetvédelmi Intézet</w:t>
      </w:r>
      <w:r>
        <w:rPr>
          <w:color w:val="000000"/>
          <w:sz w:val="24"/>
          <w:szCs w:val="24"/>
        </w:rPr>
        <w:br/>
        <w:t xml:space="preserve">2Sapientia EMTE Marosvásárhelyi Kar, Kertészmérnöki Tanszék</w:t>
      </w:r>
      <w:r>
        <w:rPr>
          <w:color w:val="000000"/>
          <w:sz w:val="24"/>
          <w:szCs w:val="24"/>
        </w:rPr>
        <w:br/>
        <w:t xml:space="preserve">E-mail: takacsne.hajos.maria.terezia@szte.hu, csorba.artur@ms.sapientia.ro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édesburgonya (Ipomoea batatas) más néven batáta egy a trópusokról származó, az ember által több évszázada termesztett növényfaj. Napjainkban az élelmiszerek közt betöltött kiemelkedő szerepe megkérdőjelezhetetlen, hiszen sok régióban a mindennapi táplálkozás elengedhetetlen része. Mindamellett, hogy fontos részt kap az étkezésekben, kiemelkedő tápértékkel rendelkezik, beltartalmi tulajdonságai pedig előkelő helyre helyezik a zöldségnövények között.</w:t>
      </w:r>
      <w:r>
        <w:rPr>
          <w:color w:val="000000"/>
          <w:sz w:val="24"/>
          <w:szCs w:val="24"/>
        </w:rPr>
        <w:br/>
        <w:t xml:space="preserve">Kontinentális klímánkon a termeszthetősége a nyári időszakra korlátozódik, mely termesztési ciklus a kiültetéssel veszi kezdetét május végén, és a lombozat lefagyásáig tart mely jelzi a betakarítás kezdetét.</w:t>
      </w:r>
      <w:r>
        <w:rPr>
          <w:color w:val="000000"/>
          <w:sz w:val="24"/>
          <w:szCs w:val="24"/>
        </w:rPr>
        <w:br/>
        <w:t xml:space="preserve">A kísérletem fő célja az édesburgonya fajták értékelése és összehasonlítása (termésátlagok, beltartalmi értékek) bakhátas termesztésben. Célom továbbá olyan eredményeket felmutatni a termelők, potenciális termelők és a szakma számára melyek gyakorlati szempontból is hasznosak ugyanakkor tudományos adatokkal és tényekkel is szolgálnak. Az alkalmazott fajták a következők voltak: Norangel, Purple, Ásotthalmi-12, valamint a Japán fajta.</w:t>
      </w:r>
      <w:r>
        <w:rPr>
          <w:color w:val="000000"/>
          <w:sz w:val="24"/>
          <w:szCs w:val="24"/>
        </w:rPr>
        <w:br/>
        <w:t xml:space="preserve">Eredményeink alapján az Ásotthalmi-12-es fajta teljesített a legjobban, átlagos hosszúsága a gumóknak 27.28 cm volt, átmérők átlaga 7.52 cm, a tömeg esetében 722 g-os átlagértéket kaptunk. Végül de nem utolsó sorban, A Brix-index 6.66%-os volt. A sorban a Norangel fajta követte, leggyengébben pedig a Purple fajta teljesített.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07920">
    <w:multiLevelType w:val="hybridMultilevel"/>
    <w:lvl w:ilvl="0" w:tplc="71592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07920">
    <w:abstractNumId w:val="694079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458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