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BÁNFI BERTA REGINA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berta.banfi17@gmail.com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IRSAI FLÓRA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flora.irsai@gmail.com</w:t>
            </w:r>
            <w:bookmarkStart w:id="1" w:name="_GoBack"/>
            <w:bookmarkEnd w:id="1"/>
            <w:r w:rsidRPr="001067CD">
              <w:br/>
            </w:r>
            <w:r w:rsidR="00C275A3">
              <w:t>Óvodapedagógus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vargasara1002@gmail.com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fősikolai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5-6 éves óvodás gyermekek óvodaképe egy vizsgálat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óvoda;kisgyermek;elégedettség;attitűd;szóbeli kikérdezés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elméleti hátterét a nemzetközi (pl. Martinsen, 2015; Pyle és Alaca, 2018; Merewether, 2015) és a hazai (pl. Vargáné Szabó, 2000; Golyán, 2019) koragyermekkori kutatások adják, amelyek rávilágítanak a gyermeki gondolkodás megismerésének fontosságára. A kutatási irányok között megtaláljuk a gyermeki elégedettség és attitűd mérésére irányuló vizsgálatokat, amelyekhez jelen kismintás empirikus munkánk kapcsolódik. A hazai kutatásokban az óvodás gyermekek óvodával való elégedettségének és attitűdjének többszempontú vizsgálata még kevésbé kutatott téma. Ez adja témánk újszerűségét.</w:t>
      </w:r>
      <w:r>
        <w:rPr>
          <w:color w:val="000000"/>
          <w:sz w:val="24"/>
          <w:szCs w:val="24"/>
        </w:rPr>
        <w:br/>
        <w:t xml:space="preserve">Kutatásunk célja az 5-6 éves óvodás gyermekek óvodaképének feltárása volt. Vizsgáltuk a középső- és nagycsoportos óvodás gyerekek ideális óvodáról alkotott gondolatait a hétköznapokban átélt szociális és pszichés tapasztalataik alapján. Arra a kérdésre kerestük a választ, hogy milyennek látják a vizsgálatban részt vevő kisgyermekek az óvodájukat, hogy érzik ott magukat, illetve hogyan gondolkodnak a jó óvoda „kritériumairól”.</w:t>
      </w:r>
      <w:r>
        <w:rPr>
          <w:color w:val="000000"/>
          <w:sz w:val="24"/>
          <w:szCs w:val="24"/>
        </w:rPr>
        <w:br/>
        <w:t xml:space="preserve">Kutatási módszerünk kiválasztásánál figyeltünk arra, hogy olyan módszert válasszunk, amelyik igazodik a kisgyermekek életkori sajátosságaihoz. Módszerként félig strukturált interjút alkalmaztunk. Rövid beszélgetést kezdeményeztünk előre kidolgozott szempontok alapján, amelyet 35 középső- és nagycsoportos gyermekkel végeztünk el. Az interjúkat játékos környezetben, digitális eszközök és emoji-skálák használatával készítettük el. Kérdéseink a csoportszobák, udvari játékok, foglalkozások, valamint a gyermekek társas kapcsolatai és óvodapedagógusokkal való interakciói köré épültek.</w:t>
      </w:r>
      <w:r>
        <w:rPr>
          <w:color w:val="000000"/>
          <w:sz w:val="24"/>
          <w:szCs w:val="24"/>
        </w:rPr>
        <w:br/>
        <w:t xml:space="preserve">Eredményeink azt mutatják, hogy a vizsgálatban részt vevő óvodáskorú gyerekeknek vannak elvárásaik a saját óvodájukat illetően. Kedvelik a változatos, kreatív tevékenységeket, és fontos számukra a barátságos, támogató légkör. A megkérdezett gyerekek elégedettek a saját óvodájukban folyó nevelés történéseivel és az őket körülvevő környezettel, az óvodában folyó pedagógiai tevékenységekkel. Az ideális óvodát színes, játékos, varázslatos helyként képzelik el. Elképzeléseikben még keveredik a képzelet és a valóság.</w:t>
      </w:r>
      <w:r>
        <w:rPr>
          <w:color w:val="000000"/>
          <w:sz w:val="24"/>
          <w:szCs w:val="24"/>
        </w:rPr>
        <w:br/>
        <w:t xml:space="preserve">Meglátásunk szerint, a gyermekek nézőpontjának megismerése hozzájárulhat az életkori sajátosságaik mélyebb megértéséhez. Kutatásunk eredményei alapot nyújthatnak a gyermeki szükségletek figyelembevételével történő óvodai nevelőmunka tudatosabb végzéséhez.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16211">
    <w:multiLevelType w:val="hybridMultilevel"/>
    <w:lvl w:ilvl="0" w:tplc="97246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16211">
    <w:abstractNumId w:val="793162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58527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