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ACKERMANN ANITA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ackermannanita@hotmail.com</w:t>
            </w:r>
            <w:r w:rsidRPr="001067CD">
              <w:rPr>
                <w:i/>
              </w:rPr>
              <w:br/>
            </w:r>
            <w:r w:rsidR="00A96AEC">
              <w:t>Gyógytornász-fizioterapeuta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Tardi Péter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Vállstabilizációs mozgásprogram hatékonyságának vizsgálata dobóatléták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dobóatléták; vállízületi stabilizáció; mozgásprogram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vállfájdalmak- és sérülések elég gyakoriak dobóatlétáknál ezért vizsgálatunk célja volt egy nyolc hetes vállstabilizációs mozgásprogram hatásának vizsgálata dobóatlétáknál, ami megelőzésként szolgálhat a jövőbeni sérüléseik elkerülésére.</w:t>
      </w:r>
      <w:r>
        <w:rPr>
          <w:color w:val="000000"/>
          <w:sz w:val="24"/>
          <w:szCs w:val="24"/>
        </w:rPr>
        <w:br/>
        <w:t xml:space="preserve">Adatok és módszerek: Kutatásunk longitudinális, kvantitatív, prospektív vizsgálat, 44 olyan atlétával akik minimum országos szinten versenyeznek U14-20 korosztályban, heti 4 edzéssel: 22 a vizsgálati csoportban (VCS), 22 a kontrollcsoportban (KCS). A VCS egy nyolchetes vállstabilizációs mozgásprogramban részesült heti háromszor, míg a KCS semmilyen terápiát nem kapott. A program előtt és után mértük a vállizmok erejét (Seated Medicine Ball Throw Test-SMBT), vállstabilitást (Y-balance Test-YBT és Davies Test), mozgástartományt (ROM), váll funkcionális állapotát (Western Ontario Instability Index-WOSI). A statisztikai számításokat, kétmintás-és párosított T-próbákkal Microsoft Office Excellel végeztük.</w:t>
      </w:r>
      <w:r>
        <w:rPr>
          <w:color w:val="000000"/>
          <w:sz w:val="24"/>
          <w:szCs w:val="24"/>
        </w:rPr>
        <w:br/>
        <w:t xml:space="preserve">Eredmények: Szignifikáns javulást figyeltünk meg a mozgásprogram hatására a jobb vállízületi flexionál, abductionál, berotationál, extensionál, adductionál egységesen (p≤0,001); bal vállízületi flexionál, berotationál, adductionál (p≤0,001), abductionál (p=0,003), extensionál (p=0,019); a vállstabilitást vizsgáló Davies tesztnél bal (p≤0,001), jobb (p=0,003) és váltott kar (p≤0,001) érintésénél, YBT-nél mindkét karon minden tesztnél (p≤0,001); váll funkcionális állapotában: WOSI- fizikális tünetek- sport/szabadidő/munka- életmód aldimenzióknál egységesen (p≤0,001), érzések aldimenziónál (p=0,002). A vizsgálati-és kontrollcsoport összehasonlításában szignifikáns különbségek mutatkoztak a mozgásprogramot követően ROM-ban, Davies- és YBT tesztben, SMBT-ben, WOSI-ban (p≤0,05).</w:t>
      </w:r>
      <w:r>
        <w:rPr>
          <w:color w:val="000000"/>
          <w:sz w:val="24"/>
          <w:szCs w:val="24"/>
        </w:rPr>
        <w:br/>
        <w:t xml:space="preserve">Következtetések: Az eredményekből arra következtethetünk, hogy a vállstabilizációs mozgásprogram hatása eredményes a vállízületi funkció javításában.</w:t>
      </w:r>
      <w:r>
        <w:rPr>
          <w:color w:val="000000"/>
          <w:sz w:val="24"/>
          <w:szCs w:val="24"/>
        </w:rPr>
        <w:br/>
        <w:t xml:space="preserve">Kulcsszavak: dobóatléták, vállízületi stabilizáció, mozgásprogram.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21428">
    <w:multiLevelType w:val="hybridMultilevel"/>
    <w:lvl w:ilvl="0" w:tplc="90341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21428">
    <w:abstractNumId w:val="321214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071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