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GÉMES</w:t>
            </w:r>
          </w:p>
          <w:p w:rsidR="00C275A3" w:rsidRDefault="00CA6B74" w:rsidP="00C275A3">
            <w:pPr>
              <w:pStyle w:val="Hallgatokepzes"/>
            </w:pPr>
            <w:r w:rsidRPr="001067CD">
              <w:rPr>
                <w:i/>
              </w:rPr>
              <w:t>imre.2000.cime@gmail.com</w:t>
            </w:r>
            <w:r w:rsidRPr="001067CD">
              <w:rPr>
                <w:i/>
              </w:rPr>
              <w:br/>
            </w:r>
            <w:r w:rsidR="00A96AEC">
              <w:t>Economic Analysis</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GERGELY</w:t>
            </w:r>
          </w:p>
          <w:p w:rsidR="00DB4822" w:rsidRDefault="00CA6B74" w:rsidP="004D7940">
            <w:pPr>
              <w:pStyle w:val="Hallgatokepzes"/>
            </w:pPr>
            <w:r w:rsidRPr="001067CD">
              <w:rPr>
                <w:i/>
              </w:rPr>
              <w:t>magyargeri10@gmail.com</w:t>
            </w:r>
            <w:bookmarkStart w:id="1" w:name="_GoBack"/>
            <w:bookmarkEnd w:id="1"/>
            <w:r w:rsidRPr="001067CD">
              <w:br/>
            </w:r>
            <w:r w:rsidR="00C275A3">
              <w:t>Economic Analysis</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Ungvári</w:t>
            </w:r>
          </w:p>
          <w:p w:rsidR="00DB4822" w:rsidRDefault="00DB4822" w:rsidP="00BA6BAF">
            <w:pPr>
              <w:pStyle w:val="Konzulensektitulus"/>
            </w:pPr>
            <w:r w:rsidRPr="00DB4822">
              <w:t>Researcher,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model for mitigating the effects of climate change in the Hungarian water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game theory, water management, European Union</w:t>
      </w:r>
      <w:r>
        <w:t xml:space="preserve"/>
      </w:r>
    </w:p>
    <w:p>
      <w:pPr>
        <w:widowControl w:val="on"/>
        <w:pBdr/>
        <w:spacing w:before="240" w:after="240" w:line="240" w:lineRule="auto"/>
        <w:ind w:left="0" w:right="0"/>
        <w:jc w:val="left"/>
      </w:pPr>
      <w:r>
        <w:rPr>
          <w:color w:val="000000"/>
          <w:sz w:val="24"/>
          <w:szCs w:val="24"/>
        </w:rPr>
        <w:t xml:space="preserve">Mitigating the extreme weather impacts of climate change is an important aspect of agriculture. An effective way to combat drought is to maintain soil water resources, but the uptake of existing technologies is limited in Hungary. The paper identifies two main reasons that stand in the way of this technology. The direct subsidies of the Common Agricultural Policy serve as a financial disincentive for farmers and also there is only limited cooperation between them. To address this problem, a theoretical economic model is developed that balances the incentives of the current system by extending the direct payment system. The model thus reconciles financial interests with the highest added value activities. It also lays down a framework for a compensation system that reconciles individual interests with the common interest, thus overcoming the limited capacity for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32608">
    <w:multiLevelType w:val="hybridMultilevel"/>
    <w:lvl w:ilvl="0" w:tplc="8337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32608">
    <w:abstractNumId w:val="73332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295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