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SZŐNYI</w:t>
            </w:r>
          </w:p>
          <w:p w:rsidR="00C275A3" w:rsidRDefault="00CA6B74" w:rsidP="00C275A3">
            <w:pPr>
              <w:pStyle w:val="Hallgatokepzes"/>
            </w:pPr>
            <w:r w:rsidRPr="001067CD">
              <w:rPr>
                <w:i/>
              </w:rPr>
              <w:t>szonyianna10@gmail.com</w:t>
            </w:r>
            <w:r w:rsidRPr="001067CD">
              <w:rPr>
                <w:i/>
              </w:rPr>
              <w:br/>
            </w:r>
            <w:r w:rsidR="00A96AEC">
              <w:t>Business administration and management</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Madari</w:t>
            </w:r>
          </w:p>
          <w:p w:rsidR="00DB4822" w:rsidRDefault="00DB4822" w:rsidP="00BA6BAF">
            <w:pPr>
              <w:pStyle w:val="Konzulensektitulus"/>
            </w:pPr>
            <w:r w:rsidRPr="00DB4822">
              <w:t>Assistant lecturer,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pay gap analysis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discrimination; explained and unexplained pay gap; family policy; occupational segregation; equal opportunities</w:t>
      </w:r>
      <w:r>
        <w:t xml:space="preserve"/>
      </w:r>
    </w:p>
    <w:p>
      <w:pPr>
        <w:widowControl w:val="on"/>
        <w:pBdr/>
        <w:spacing w:before="240" w:after="240" w:line="240" w:lineRule="auto"/>
        <w:ind w:left="0" w:right="0"/>
        <w:jc w:val="left"/>
      </w:pPr>
      <w:r>
        <w:rPr>
          <w:color w:val="000000"/>
          <w:sz w:val="24"/>
          <w:szCs w:val="24"/>
        </w:rPr>
        <w:t xml:space="preserve">The aim of my study is to examine the gender pay gap in Hungary and to identify the factors affecting discrimination against women. For my research I used data from the Wage Scale Survey, covering 17 years between 2002 and 2018. There have been several studies on the subject, either within the country or in European comparison, and I conducted my analysis taking into account the results of their research. I also used two methodologies for the analysis, the Blinder-Oaxaca decomposition, which I used to determine the size of the explained and unexplained wage gap and the difference between male and female earnings on a yearly basis. Using a Linear Regression model, I separately examined the relationship of the variables used with the outcome variable, which was the logarithm of earnings.</w:t>
      </w:r>
      <w:r>
        <w:rPr>
          <w:color w:val="000000"/>
          <w:sz w:val="24"/>
          <w:szCs w:val="24"/>
        </w:rPr>
        <w:br/>
        <w:t xml:space="preserve">My results showed that there is a significant difference between male and female wages, in favour of men. The magnitude of the explained wage gap and its negative relationship with earnings imply that higher wages would be justified for women based on their labour market characteristics. Women are proportionally more skilled than men, which would imply higher wages, but this is not the trend. The unexplained pay gap is the real discrimination that exists to a significant extent in Hungary, the causes of which can only be inferred.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14317">
    <w:multiLevelType w:val="hybridMultilevel"/>
    <w:lvl w:ilvl="0" w:tplc="41504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14317">
    <w:abstractNumId w:val="72414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108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