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POLICE STAFF SERGEANT VIKTOR BAJNAI</w:t>
            </w:r>
          </w:p>
          <w:p w:rsidR="00C275A3" w:rsidRDefault="00CA6B74" w:rsidP="00C275A3">
            <w:pPr>
              <w:pStyle w:val="Hallgatokepzes"/>
            </w:pPr>
            <w:r w:rsidRPr="001067CD">
              <w:rPr>
                <w:i/>
              </w:rPr>
              <w:t>vbajnai@gmail.com</w:t>
            </w:r>
            <w:r w:rsidRPr="001067CD">
              <w:rPr>
                <w:i/>
              </w:rPr>
              <w:br/>
            </w:r>
            <w:r w:rsidR="00A96AEC">
              <w:t>Bachelor of Law Enforcement Administration</w:t>
            </w:r>
            <w:r w:rsidR="00A96AEC">
              <w:br/>
            </w:r>
            <w:r w:rsidR="00E77B23">
              <w:t>BA,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Major Police David Papp</w:t>
            </w:r>
          </w:p>
          <w:p w:rsidR="00DB4822" w:rsidRDefault="00DB4822" w:rsidP="00BA6BAF">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Modernisation of the cooperation between the police and the civil guard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civil guard; police; cooperation; modernisation; mobile application</w:t>
      </w:r>
      <w:r>
        <w:t xml:space="preserve"/>
      </w:r>
    </w:p>
    <w:p>
      <w:pPr>
        <w:widowControl w:val="on"/>
        <w:pBdr/>
        <w:spacing w:before="240" w:after="240" w:line="240" w:lineRule="auto"/>
        <w:ind w:left="0" w:right="0"/>
        <w:jc w:val="left"/>
      </w:pPr>
      <w:r>
        <w:rPr>
          <w:color w:val="000000"/>
          <w:sz w:val="24"/>
          <w:szCs w:val="24"/>
        </w:rPr>
        <w:t xml:space="preserve">The cooperation between the police and the civil guard has a long history. The local Police Associations make a significant contribution to the public safety of the municipalities and thus of Hungary.</w:t>
      </w:r>
    </w:p>
    <w:p>
      <w:pPr>
        <w:widowControl w:val="on"/>
        <w:pBdr/>
        <w:spacing w:before="240" w:after="240" w:line="240" w:lineRule="auto"/>
        <w:ind w:left="0" w:right="0"/>
        <w:jc w:val="left"/>
      </w:pPr>
      <w:r>
        <w:rPr>
          <w:color w:val="000000"/>
          <w:sz w:val="24"/>
          <w:szCs w:val="24"/>
        </w:rPr>
        <w:br/>
        <w:t xml:space="preserve">Besides the flow of information between the cooperating parties is not always smooth. Even though at the start their service, the civil guards on duty of the local civil guard associations, check in by their mobile phones via the emergency line to the officer in charge, they may not be informed about the current public security situation in the municipality in which they are or the contact is not always subsequently made with the neighbourhood police officer, who should be aware of the situation to instruct the members of the associations accordingly. Many paper records are required to be kept by both parties, which cannot be described as state of the art in the 21st century. In addition, due to the specificities of the service, a civil guards patrol may need assistance from the police, for example in case the policemen lack local knowledge during fast response.</w:t>
      </w:r>
    </w:p>
    <w:p>
      <w:pPr>
        <w:widowControl w:val="on"/>
        <w:pBdr/>
        <w:spacing w:before="240" w:after="240" w:line="240" w:lineRule="auto"/>
        <w:ind w:left="0" w:right="0"/>
        <w:jc w:val="left"/>
      </w:pPr>
      <w:r>
        <w:rPr>
          <w:color w:val="000000"/>
          <w:sz w:val="24"/>
          <w:szCs w:val="24"/>
        </w:rPr>
        <w:br/>
        <w:t xml:space="preserve">The aim of this thesis is to present the idea of an application that can be installed on a mobile phone, which would ease up the communication between these parties, replacing the traditional use of mobile phones by civil guards when they start their patrol, thereby reducing the load on the emergency line, even if minimally. The police would be aware of the current activities of the civil guard, and the civil guards would receive the information they need to be as effective as possible. In addition, the database used by the application would replace the paper-based (or manually typed in) records, thereby reducing the number of administrative tasks of the police stations, and would also help the person in charge of the civil guard’s administrative tasks, as they work free of charge.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75256">
    <w:multiLevelType w:val="hybridMultilevel"/>
    <w:lvl w:ilvl="0" w:tplc="44776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75256">
    <w:abstractNumId w:val="55475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731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