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LUCA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kislucabianka1999@gmail.com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Kálmán Sára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premenstruális diszfóriás zavar retrospektív és prospektív szűrőeszközeinek összevetése magyar populációban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premenstruációs diszfóriás zavar, depresszív tünetek, szorongásos tünetek, szubjektív jóllét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premenstruális diszfóriás zavar (PMDD) egy, a reproduktív korú nők 3-8%-át érintő, a mindennapi funkcionalitást és életminőséget pszichés, illetve szomatikus tünetekkel terhelő, aluldiagnosztizált probléma. Jelenleg nem áll rendelkezésre a felismerését segítő magyar nyelvű pszichodiagnosztikai teszt. Kutatásunkban egy, a diagnosztikai kritériumokon alapuló, retrospektív szűrőeszköz és egy, a tünetek monitorozásán alapuló prospektív szűrőeszköz alkalmazhatóságát vetettük össze magyar nők körében.</w:t>
      </w:r>
      <w:r>
        <w:rPr>
          <w:color w:val="000000"/>
          <w:sz w:val="24"/>
          <w:szCs w:val="24"/>
        </w:rPr>
        <w:br/>
        <w:t xml:space="preserve">Módszerek: A kutatás internetes toborzással, kényelmi mintavétellel valósult meg. Az első megkeresésre 393 kitöltés érkezett, kizárási kritériumok alapján belőlük 112-t vontunk be az adatelemzésbe. A retrospektív szűrőeszközzel felmértük a valószínűsíthetően PMDD-vel élők számát, illetve az aktuális állapotot Beck-féle Depresszió Kérdőív, Spielberger-féle Állapot Szorongás alskála és WHO Jól-Lét Kérdőív segítségével. További két megkeresés során az ebbe beleegyezők a menstruációjuk előtti és az azt követő egy héten belül kitöltötték az említett hangulati skálákat és a prospektív DRSP (Daily Record of Severity of Problems) kérdőívet.</w:t>
      </w:r>
      <w:r>
        <w:rPr>
          <w:color w:val="000000"/>
          <w:sz w:val="24"/>
          <w:szCs w:val="24"/>
        </w:rPr>
        <w:br/>
        <w:t xml:space="preserve">Eredmények: Az első kitöltést követően a retrospektív szűrőeszköz alapján a nőket két csoportba soroltuk: valószínűleg PMDD-sek (n=67) és valószínűleg nem PMDD-sek (n=45). A DRSP kérdőív alapján végzett második és harmadik kutatási szakaszban szintén valószínűleg PMDD-s (n=3) és valószínűleg nem PMDD-s (n=6) csoportokat alkottunk. A retrospektív szűrőeszköz besorolása és a prospektív DRSP eredményei között szignifikáns összefüggést figyeltünk meg (p=0,048; Cramer V=0,79). A valószínűleg PMDD-vel élők alacsonyabb jól-létről (p=0,06) és súlyosabb depresszív (p=0,79) és szorongásos (p=0.17) tünetekről számoltak be, mint a nem PMDD-s csoport.</w:t>
      </w:r>
      <w:r>
        <w:rPr>
          <w:color w:val="000000"/>
          <w:sz w:val="24"/>
          <w:szCs w:val="24"/>
        </w:rPr>
        <w:br/>
        <w:t xml:space="preserve">Megbeszélés: Előzetes eredményeink alapján a PMDD nagy számban érintheti a magyar nőket is, amely felhívja a figyelmet a további kutatások és a magyar nyelvű szűrőeszközök jelentőségére.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58765">
    <w:multiLevelType w:val="hybridMultilevel"/>
    <w:lvl w:ilvl="0" w:tplc="82577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58765">
    <w:abstractNumId w:val="790587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959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