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ROLAND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szabo.roland.gergo@med.u-szeged.hu</w:t>
            </w:r>
            <w:r w:rsidRPr="001067CD">
              <w:rPr>
                <w:i/>
              </w:rPr>
              <w:br/>
            </w:r>
            <w:r w:rsidR="00A96AEC">
              <w:t>ápolás és betegellátás alapszak, ápolás szakirány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Domonkos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Erdélyiné Oláh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 gondoskodó nő és az erős férfi.” - avagy a nemi szerepek és sztereotípiák megjelenése az ápolói hivatásban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ápolás, nemi szerepek, férfi ápoló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Társadalmunk az ápolást női hivatásként tartja számon. A II. Világháborút követőn társadalomszerkezeti átalakulások nyomán egyre több férfi képviselteti magát a szakma különböző területein, de jelenlétük még így sem nevezhető markánsnak. Az ápolásban jelen vannak a nemmel- és nemi szerepekkel kapcsolatos nézetek és sztereotípiák, amelyek az egyénre és munkavégzésére egyaránt hatással vannak. Felmérésünk célja a magyar ápolóhallgatók által érzékelt sztereotípiák kognitív reprezentációján túl rámutatni arra, hogy nők mellett a férfiak becsatornázásának mekkora jelentősége van a betegellátásban.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Keresztmetszeti kérdőíves vizsgálatunk saját szerkesztésű és validált mérőeszközök alkalmazásával valósult meg. A kutatás TUKEB etikai engedély száma: BM/3049/2023. Az adatfeldolgozás és adatelemzés az SPSS statisztikai szoftverrel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mintát 252 fő alkotja, 53 férfi (21%) és 199 nő (79%). A válaszok alapján a legtöbb kitöltő (84 fő) feminin nemi szereppel bír. A hallgatók nemi szerepe összefüggésben áll az ápolási professzionalizmussal (p=0,004); magasabb szintjét előjelzi az androgün nemi szerep (pl.: NPC- értékalapú ápolás p&lt;0,000). A kitöltőket eltérő motivációs tényezők befolyásolják a pályaválasztás során, a férfiakat inkább a képzést követő kilátások megléte (p&lt;0,000), míg a nőket a másokon való segítés (p&lt;0,000). Az ápolóhallgatók 51,6%-a érzékeli a neméből fakadó sztereotípiákat az betegellátásban; 65,5%-a részesült eltérő bánásmódban; 50%-a pedig akadályokat is élt már át emiatt.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nők mellett a férfiaknak is helyük van az ápolásban, amit alátámaszt az androgün kitöltők (77 fő; 28 férfi, 49 nő) által tanúsított magasabb szakmai professzionalizmus. Az ápolóhallgatók már a tanulmányaik során érzékelik a nemükből fakadó nézetek és sztereotípiák következményeit, amelyet minden második hallgató akadályként él 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82322">
    <w:multiLevelType w:val="hybridMultilevel"/>
    <w:lvl w:ilvl="0" w:tplc="40962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82322">
    <w:abstractNumId w:val="365823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333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