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kovpeti4444@gmail.com</w:t>
            </w:r>
            <w:r w:rsidRPr="001067CD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VRÁBEL IMRE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vrabel.imre@edu.bme.hu</w:t>
            </w:r>
            <w:bookmarkStart w:id="1" w:name="_GoBack"/>
            <w:bookmarkEnd w:id="1"/>
            <w:r w:rsidRPr="001067CD">
              <w:br/>
            </w:r>
            <w:r w:rsidR="00C275A3">
              <w:t>Járműmérnök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Közlekedésmérnöki és Járműmérnöki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Bán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Mechanikai modell definiálása és validálása additívan gyártott Ti6Al4V próbatest maradó feszültségeinek meghatározására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Additív gyártás, anyagvizsgálat, SLM, maradó feszültség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additív gyártás napjaink egyik leggyorsabban terjedő gyártási technológiája,</w:t>
      </w:r>
      <w:r>
        <w:rPr>
          <w:color w:val="000000"/>
          <w:sz w:val="24"/>
          <w:szCs w:val="24"/>
        </w:rPr>
        <w:br/>
        <w:t xml:space="preserve">köszönhetően számos előnyének. A tömegcsökkentés, gyors protípusgyártás, kevesebb</w:t>
      </w:r>
      <w:r>
        <w:rPr>
          <w:color w:val="000000"/>
          <w:sz w:val="24"/>
          <w:szCs w:val="24"/>
        </w:rPr>
        <w:br/>
        <w:t xml:space="preserve">szerelés, generatív tervezés és különleges ötvözetek alkalmazhatósága miatt egyre több</w:t>
      </w:r>
      <w:r>
        <w:rPr>
          <w:color w:val="000000"/>
          <w:sz w:val="24"/>
          <w:szCs w:val="24"/>
        </w:rPr>
        <w:br/>
        <w:t xml:space="preserve">iparág számára kecsegtetőnek tűnik a technológia. Sok pozitívuma ellenére azonban</w:t>
      </w:r>
      <w:r>
        <w:rPr>
          <w:color w:val="000000"/>
          <w:sz w:val="24"/>
          <w:szCs w:val="24"/>
        </w:rPr>
        <w:br/>
        <w:t xml:space="preserve">néhány limitáló tényezővel is rendelkezik. Ezek közé tartozik a maradó feszültség is, amely</w:t>
      </w:r>
      <w:r>
        <w:rPr>
          <w:color w:val="000000"/>
          <w:sz w:val="24"/>
          <w:szCs w:val="24"/>
        </w:rPr>
        <w:br/>
        <w:t xml:space="preserve">hatással van az alkatrész mechanikai tulajdonságaira és annak felhasználhatóságára.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dolgozatban SLM (Selective Laser Melting) technikával gyártott Ti6Al4V</w:t>
      </w:r>
      <w:r>
        <w:rPr>
          <w:color w:val="000000"/>
          <w:sz w:val="24"/>
          <w:szCs w:val="24"/>
        </w:rPr>
        <w:br/>
        <w:t xml:space="preserve">próbatestek vizsgálatával foglalkozunk. Ezen technológia során fémpor rétegek egymás</w:t>
      </w:r>
      <w:r>
        <w:rPr>
          <w:color w:val="000000"/>
          <w:sz w:val="24"/>
          <w:szCs w:val="24"/>
        </w:rPr>
        <w:br/>
        <w:t xml:space="preserve">fölé terítése, a szemcsék megolvasztása és egymáshoz hegedése történik. A lokalizált</w:t>
      </w:r>
      <w:r>
        <w:rPr>
          <w:color w:val="000000"/>
          <w:sz w:val="24"/>
          <w:szCs w:val="24"/>
        </w:rPr>
        <w:br/>
        <w:t xml:space="preserve">hőhatás és gyors hűlés hatására maradó feszültség lesz a legyártott munkadarabban. Ezen</w:t>
      </w:r>
      <w:r>
        <w:rPr>
          <w:color w:val="000000"/>
          <w:sz w:val="24"/>
          <w:szCs w:val="24"/>
        </w:rPr>
        <w:br/>
        <w:t xml:space="preserve">feszültségek következtében már a gyártás során problémák merülhetnek fel, a darabok</w:t>
      </w:r>
      <w:r>
        <w:rPr>
          <w:color w:val="000000"/>
          <w:sz w:val="24"/>
          <w:szCs w:val="24"/>
        </w:rPr>
        <w:br/>
        <w:t xml:space="preserve">felszakadhatnak, leválások jönnek létre. Ezen kívül támaszok használata szükséges sok</w:t>
      </w:r>
      <w:r>
        <w:rPr>
          <w:color w:val="000000"/>
          <w:sz w:val="24"/>
          <w:szCs w:val="24"/>
        </w:rPr>
        <w:br/>
        <w:t xml:space="preserve">esetben, amelyek eltávolítása további feszültségekkel jár. Ezek a feszültségek</w:t>
      </w:r>
      <w:r>
        <w:rPr>
          <w:color w:val="000000"/>
          <w:sz w:val="24"/>
          <w:szCs w:val="24"/>
        </w:rPr>
        <w:br/>
        <w:t xml:space="preserve">megközelíthetik, akár meg is haladhatják a folyáshatárt, aminek következtében a kész test</w:t>
      </w:r>
      <w:r>
        <w:rPr>
          <w:color w:val="000000"/>
          <w:sz w:val="24"/>
          <w:szCs w:val="24"/>
        </w:rPr>
        <w:br/>
        <w:t xml:space="preserve">deformálódik, esetleg megreped. Ezért érdemes ezzel a témával foglalkozni, hogy a</w:t>
      </w:r>
      <w:r>
        <w:rPr>
          <w:color w:val="000000"/>
          <w:sz w:val="24"/>
          <w:szCs w:val="24"/>
        </w:rPr>
        <w:br/>
        <w:t xml:space="preserve">selejtgyártás mértéke csökkenjen. Ezen kívül a maradó feszültségek a mechanikai</w:t>
      </w:r>
      <w:r>
        <w:rPr>
          <w:color w:val="000000"/>
          <w:sz w:val="24"/>
          <w:szCs w:val="24"/>
        </w:rPr>
        <w:br/>
        <w:t xml:space="preserve">tulajdonságokat is kedvezőtlenül befolyásolják, például csökkentik a kifáradási határt.</w:t>
      </w:r>
      <w:r>
        <w:rPr>
          <w:color w:val="000000"/>
          <w:sz w:val="24"/>
          <w:szCs w:val="24"/>
        </w:rPr>
        <w:br/>
        <w:t xml:space="preserve">Ezen téma kutatásával új területek nyílhatnak meg az additív gyártás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dolgozatban egy maradó feszültség vizsgálatára elfogadott próbatestet (cantilever)</w:t>
      </w:r>
      <w:r>
        <w:rPr>
          <w:color w:val="000000"/>
          <w:sz w:val="24"/>
          <w:szCs w:val="24"/>
        </w:rPr>
        <w:br/>
        <w:t xml:space="preserve">vizsgálunk, melyet a saját céljainknak megfelelően módosítottunk. Ezen próbatest támaszai</w:t>
      </w:r>
      <w:r>
        <w:rPr>
          <w:color w:val="000000"/>
          <w:sz w:val="24"/>
          <w:szCs w:val="24"/>
        </w:rPr>
        <w:br/>
        <w:t xml:space="preserve">részben le lettek vágva a talapzatról, ami következtében a konzol maradó alakváltozást</w:t>
      </w:r>
      <w:r>
        <w:rPr>
          <w:color w:val="000000"/>
          <w:sz w:val="24"/>
          <w:szCs w:val="24"/>
        </w:rPr>
        <w:br/>
        <w:t xml:space="preserve">szenvedett. A deformáció mértékéből mechanikai modell és grafikus illesztés segítségével</w:t>
      </w:r>
      <w:r>
        <w:rPr>
          <w:color w:val="000000"/>
          <w:sz w:val="24"/>
          <w:szCs w:val="24"/>
        </w:rPr>
        <w:br/>
        <w:t xml:space="preserve">számítjuk a maradó feszültséget. Ezen kívül szimuláció segítségével is meghatározzuk a</w:t>
      </w:r>
      <w:r>
        <w:rPr>
          <w:color w:val="000000"/>
          <w:sz w:val="24"/>
          <w:szCs w:val="24"/>
        </w:rPr>
        <w:br/>
        <w:t xml:space="preserve">maradó feszültséget, és összehasonlítjuk a kapott értékeket.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22931">
    <w:multiLevelType w:val="hybridMultilevel"/>
    <w:lvl w:ilvl="0" w:tplc="144608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22931">
    <w:abstractNumId w:val="971229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722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