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SÁRA BUJTOR</w:t>
            </w:r>
          </w:p>
          <w:p w:rsidR="00C275A3" w:rsidRDefault="00CA6B74" w:rsidP="00C275A3">
            <w:pPr>
              <w:pStyle w:val="Hallgatokepzes"/>
            </w:pPr>
            <w:r w:rsidRPr="001067CD">
              <w:rPr>
                <w:i/>
              </w:rPr>
              <w:t>sarabujtor@gmail.com</w:t>
            </w:r>
            <w:r w:rsidRPr="001067CD">
              <w:rPr>
                <w:i/>
              </w:rPr>
              <w:br/>
            </w:r>
            <w:r w:rsidR="00A96AEC">
              <w:t>Business Administration and Management</w:t>
            </w:r>
            <w:r w:rsidR="00A96AEC">
              <w:br/>
            </w:r>
            <w:r w:rsidR="00E77B23">
              <w:t>BA, 7.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Anikó Dr. Kelemen-Erdős</w:t>
            </w:r>
          </w:p>
          <w:p w:rsidR="00DB4822" w:rsidRDefault="00DB4822" w:rsidP="00BA6BAF">
            <w:pPr>
              <w:pStyle w:val="Konzulensektitulus"/>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Impact of Online Marketing on the Internet Usage Habits of Generations X, Y, 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online marketing communication, data protection, case study, in-depth interview, online survey</w:t>
      </w:r>
      <w:r>
        <w:t xml:space="preserve"/>
      </w:r>
    </w:p>
    <w:p>
      <w:pPr>
        <w:widowControl w:val="on"/>
        <w:pBdr/>
        <w:spacing w:before="240" w:after="240" w:line="240" w:lineRule="auto"/>
        <w:ind w:left="0" w:right="0"/>
        <w:jc w:val="left"/>
      </w:pPr>
      <w:r>
        <w:rPr>
          <w:color w:val="000000"/>
          <w:sz w:val="24"/>
          <w:szCs w:val="24"/>
        </w:rPr>
        <w:t xml:space="preserve">Our shared data is increasingly exposed to risks due to the size of online platforms and the accessibility to countless users. Therefore, the protection of our data is becoming more crucial, but users are often unaware of, or do not care about data protection, which makes the data more vulnerable.</w:t>
      </w:r>
      <w:r>
        <w:rPr>
          <w:color w:val="000000"/>
          <w:sz w:val="24"/>
          <w:szCs w:val="24"/>
        </w:rPr>
        <w:br/>
        <w:t xml:space="preserve">My aim in this study is to explain some of the reasons why our data is used and how it is easily vulnerable. The focus of my thesis is on digital marketing, different online marketing communication tools and data protection in an interdisciplinary approach. Additionally, a central role is given to analysing the internet usage habits of different generations, as well as uncovering and understanding the motivations behind them.</w:t>
      </w:r>
      <w:r>
        <w:rPr>
          <w:color w:val="000000"/>
          <w:sz w:val="24"/>
          <w:szCs w:val="24"/>
        </w:rPr>
        <w:br/>
        <w:t xml:space="preserve">My literature review analyses online marketing tools and techniques, as well as how the appearance of advertisements influences the way we enter our data. A case study will be used to examine the reasons, strategy, exposure and conclusions that can be drawn from a previous Facebook scandal. In my primary qualitative research, I conducted twelve in-depth interviews to gain deeper insights into internet usage and data sharing habits across generations. I explored the reasons behind users' behavior, examining the use of electronic devices, the engagement with online platforms, and their social media usage and data-sharing habits. Based on the results, I developed hypotheses, which I used as the basic hypotheses for my quantitative research. My primary quantitative research was conducted in the form of an online survey. According to the results, the older generation is more cautious when it comes to data sharing. There is a relationship between age and internet usage addiction. Moreover, the younger generation is more concerned about the potential misuse of their data.</w:t>
      </w:r>
      <w:r>
        <w:rPr>
          <w:color w:val="000000"/>
          <w:sz w:val="24"/>
          <w:szCs w:val="24"/>
        </w:rPr>
        <w:br/>
        <w:t xml:space="preserve">The results of the thesis indicate that since data protection violations remain an unresolved issue to this day for lawmakers, law enforcement, and internet users alike, I believe it is important to provide broader awareness to users about the unlawful use of their data and its prevention, both in schools and in the online space. Greater insight is needed into the monitoring of how data is used on the internet to gain a better understanding of the reasons behind its vulnerability.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267153">
    <w:multiLevelType w:val="hybridMultilevel"/>
    <w:lvl w:ilvl="0" w:tplc="620782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267153">
    <w:abstractNumId w:val="892671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21545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