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BÁNRÉVI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zoltan.banrevi@gmail.com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Zsombor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Galata Dorián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Tabletták vizsgálata gépi látási rendszerrel a hatóanyag-tartalom tekintetében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Gépi látási rendszer; UV-megvilágítás; tabletta;hatóanyagtartalom-meghatározás; roncsolásmentes, gyors, inline módszer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gyógyszeriparban az egyre inkább előtérbe kerülő folyamatos technológiák új analitikai módszerek megjelenését ösztönzik. A tabletták, mint kiemelkedő jelentőségű gyógyszerformák hatóanyag-tartalmának vizsgálata különösen fontos, ugyanis akár a páciens élete múlhat azon, hogy milyen minőségű készítményt kap kézhez. A jelenleg alkalmazott hagyományos, off-line módszerek nem integrálhatóak a folyamatfelügyelő és elemző rendszerbe (PAT), mivel időigényesek, nem biztosítanak valós idejű információt, destruktívak, valamint korlátozott számú mintáról képesek információt nyújtani. Ezért a hagyományos technológiákkal ellentétben, a gyógyszeripar modernizációjának keretében megjelenő korszerű eljárások során a folyamatok és a termék mélyebb megértésére, valós idejű követésére helyeződik a hangsúly.</w:t>
      </w:r>
      <w:r>
        <w:rPr>
          <w:color w:val="000000"/>
          <w:sz w:val="24"/>
          <w:szCs w:val="24"/>
        </w:rPr>
        <w:br/>
        <w:t xml:space="preserve">Munkám célja bevonat nélküli, fehér színű hatóanyagot tartalmazó tabletták off-line és in-line, roncsolásmentes hatóanyag-tartalom vizsgálata gépi látási rendszerrel, UV megvilágítás alkalmazásával. A modell hatóanyag kiválasztását követően különböző hatóanyag koncentrációjú tablettákat állítottam elő, majd UV megvilágítás alkalmazásával képeket készítettem a mintákról. Referencia módszerként hagyományos UV-VIS spektrofotometriás méréssel határoztam meg a vizsgálandó paramétert. Az így kapott hatóanyag-tartalom, valamint a megfelelő színintenzitás adatpárok segítségével off-line és in-line felvett képek alapján is neurális háló alapú kalibrációs modelleket hoztam létre.</w:t>
      </w:r>
      <w:r>
        <w:rPr>
          <w:color w:val="000000"/>
          <w:sz w:val="24"/>
          <w:szCs w:val="24"/>
        </w:rPr>
        <w:br/>
        <w:t xml:space="preserve">A létrehozott modellek jósági paramétereik alapján megfelelőnek bizonyultak. A hálók, mind off-line, mind in-line esetben 5% körüli relatív hibával képesek becsülni a hatóanyag-tartalmat az UV fényben készült képek kék színkomponensének felhasználásával. Segítségükkel gyorsan, roncsolásmentesen, pusztán egyetlen kép alapján egyedi információ nyerhető a vizsgálandó tablettáról.</w:t>
      </w:r>
      <w:r>
        <w:rPr>
          <w:color w:val="000000"/>
          <w:sz w:val="24"/>
          <w:szCs w:val="24"/>
        </w:rPr>
        <w:br/>
        <w:t xml:space="preserve">Összeségében elmondható, hogy a munkám során elért eredmények hozzájárulnak a gépi látási rendszerek gyógyszeripari alkalmazhatóságának fejlődéséhez. A bemutatott gépi látási megoldás hatékony alternatívája lehet a jövőben az iparágban hagyományosan alkalmazott analitikai módszereknek.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63867">
    <w:multiLevelType w:val="hybridMultilevel"/>
    <w:lvl w:ilvl="0" w:tplc="88805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63867">
    <w:abstractNumId w:val="576638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140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