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PORCSIN ZSOMBOR</w:t>
            </w:r>
          </w:p>
          <w:p w:rsidR="00C275A3" w:rsidRDefault="00CA6B74" w:rsidP="00C275A3">
            <w:pPr>
              <w:pStyle w:val="Hallgatokepzes"/>
            </w:pPr>
            <w:r w:rsidRPr="001067CD">
              <w:rPr>
                <w:i/>
              </w:rPr>
              <w:t>zsomborporcsin@gmail.com</w:t>
            </w:r>
            <w:r w:rsidRPr="001067CD">
              <w:rPr>
                <w:i/>
              </w:rPr>
              <w:br/>
            </w:r>
            <w:r w:rsidR="00A96AEC">
              <w:t>Gazdálkodás és menedzsment</w:t>
            </w:r>
            <w:r w:rsidR="00A96AEC">
              <w:br/>
            </w:r>
            <w:r w:rsidR="00E77B23">
              <w:t>BA, 9.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Tőkés Tibor</w:t>
            </w:r>
          </w:p>
          <w:p w:rsidR="00DB4822" w:rsidRDefault="00DB4822" w:rsidP="00BA6BAF">
            <w:pPr>
              <w:pStyle w:val="Konzulensektitulus"/>
            </w:pPr>
            <w:r w:rsidRPr="00DB4822">
              <w:t>egyetemi docens,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Republikanizmus-e a Trumpizmus, avagy hogyan változtatta meg egy televíziós celeb üzletember a világ politikai jobboldalának retorikáját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Trump; Amerika; politika; republikanizmus; globalizmus</w:t>
      </w:r>
      <w:r>
        <w:t xml:space="preserve"/>
      </w:r>
    </w:p>
    <w:p>
      <w:pPr>
        <w:widowControl w:val="on"/>
        <w:pBdr/>
        <w:spacing w:before="240" w:after="240" w:line="240" w:lineRule="auto"/>
        <w:ind w:left="0" w:right="0"/>
        <w:jc w:val="left"/>
      </w:pPr>
      <w:r>
        <w:rPr>
          <w:color w:val="000000"/>
          <w:sz w:val="24"/>
          <w:szCs w:val="24"/>
        </w:rPr>
        <w:t xml:space="preserve">Donald Trump elnöknek választása az elmúlt évtized egyik legmegdöbbentőbb eseménye volt a világpolitika színterén. Elnöksége számos vitát és ellentmondást generált, amelyek jelentős hatással voltak az amerikai politika életre és társadalmi dinamikákra. A Trump-kormány számos gazdaságpolitikai döntést hozott, köztük adóreformokat, illetve kereskedelmi háborúkat olyan országokkal, amelyek nem voltak rokonszenvesek az elnök számára. Stílusa és kommunikációs módszerei szokatlanok voltak az átlagpolgár számára, amik erős reakciókat váltottak ki hazájában és világszerte. TDK dolgozatom célja, hogy mélyebb betekintést nyújtson az elnökség idején kialakult politikai paradigmaváltásba, valamint annak hatásaira az amerikai politikára.</w:t>
      </w:r>
      <w:r>
        <w:rPr>
          <w:color w:val="000000"/>
          <w:sz w:val="24"/>
          <w:szCs w:val="24"/>
        </w:rPr>
        <w:br/>
        <w:br/>
        <w:t xml:space="preserve">A primer és szekunder adatgyűjtés elvégzését követően az alábbi megállapításokra jutottam: bár a volt republikánus elnök szeret dicsekedni azzal, hogy hány kulcsfontosságú döntést sikerült meghoznia elnöksége alatt, valójában markáns rendeletet nem tudott elfogadtatni, elsősorban azért, mert nem bízott meg párttársaiban. Ezeket az ellentéteket tovább erősítette az elnök alkalmatlansága, a politikai légkör pontos értelmezésének elutasítása, valamint Trump állandó hazugságai. Az üzletember elnöksége alapjaiban változtatta meg a Nyugat és Kelet egymáshoz való viszonyát, ma egy újabb hidegháborús légkör van kialakulóban, aminek következményei még nem láthatóak.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62352">
    <w:multiLevelType w:val="hybridMultilevel"/>
    <w:lvl w:ilvl="0" w:tplc="56296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62352">
    <w:abstractNumId w:val="334623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2142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