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JÁHN ALEXANDRA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jahnalexandra01@gmail.com</w:t>
            </w:r>
            <w:r w:rsidRPr="001067CD">
              <w:rPr>
                <w:i/>
              </w:rPr>
              <w:br/>
            </w:r>
            <w:r w:rsidR="00A96AEC">
              <w:t>Sportközgazdász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Szalánczi-Bartha Éva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Élsportolói élet és kettős karrier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élsport; kettős karrier; élsportolói élet;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a mindennapjaink részét képezik, főleg azoknak a személyeknek, akiknek mindez hivatásként része az életüknek és érdekes megvizsgálni, hogy a karrierjük befejezését követően, hogy tudnak visszailleszkedni vagy beilleszkedni a társadalomba, mint civil munkatársak, illetve hogyan készültek mindezekre. A dolgozatomban is ezekre a kérdésekre kerestem a választ, mindezt kiegészítve, hogy a hétköznapi, átlagemberek, hogyan gondolkodnak a sportolókról és az ő munkába állásukról.</w:t>
      </w:r>
      <w:r>
        <w:rPr>
          <w:color w:val="000000"/>
          <w:sz w:val="24"/>
          <w:szCs w:val="24"/>
        </w:rPr>
        <w:br/>
        <w:t xml:space="preserve">Általános célkitűzésem volt, hogy jobban megismerjem és megismertessem az emberekkel az élsportot és annak könnyebbségeit, nehézségeit, illetve a kettős karriert is, amivel egy sportoló gyereknek, fiatalnak szembe kell nézzen a mindennapokban.</w:t>
      </w:r>
      <w:r>
        <w:rPr>
          <w:color w:val="000000"/>
          <w:sz w:val="24"/>
          <w:szCs w:val="24"/>
        </w:rPr>
        <w:br/>
        <w:t xml:space="preserve">A munkám során szekunder és primer kutatást alkalmaztam, melyek során megalapoztam a hipotéziseimet, és azok alapján végeztem el a kutatásomat. Hipotézisem szerint a sportolóknak számos nehézségen kell keresztül menjenek a pályafutásuk alatt, de megannyin a befejezést követően, így a célkitűzésem volt, hogy megtudjam a karrier befejezésének elfogadását mennyire gondolják komoly nehézségnek a válaszadók, illetve a megadott lehetőségeken kívül ők mikre gondolnak. Továbbá a kettős karrierhez kapcsolódóan a felvetésem volt, hogy legyen fontos a sport mellett az iskolai, főként egyetemi tanulmányok folytatása és az is a lehető legmagasabb szinten és amilyen módon lehet, támogassák az intézmények a legmagasabb szinten sportoló hallgatókat, hiszen mind a kettőben szeretnének sikeresek lenni.</w:t>
      </w:r>
      <w:r>
        <w:rPr>
          <w:color w:val="000000"/>
          <w:sz w:val="24"/>
          <w:szCs w:val="24"/>
        </w:rPr>
        <w:br/>
        <w:t xml:space="preserve">A hipotéziseim megalapozottnak bizonyultak, hiszen a válaszadók is úgy gondolják, hogy a befejezés elfogadása okozhat leginkább problémát az élsporttól visszavonuló sportolónak. A másik kérdés kapcsán a kitöltők véleménye szerint fontos a tanulmányok folytatása, de elegendő alapszinten, tehát nem kell ott is a legkiemelkedőbbek közé tartozzanak, így ezt a hipotézisemet elvetettem.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07387">
    <w:multiLevelType w:val="hybridMultilevel"/>
    <w:lvl w:ilvl="0" w:tplc="75324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07387">
    <w:abstractNumId w:val="81407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072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