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feketecsilla@edu.bme.hu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Másodrendű kölcsönhatások vizsgálata organokatalizált foszfa-Michael-addícióban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kvantumkémia; mechanizmus; DFT-számítások; katalizátor; hidrogénhíd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organokatalitikus reakciók tervezése és hatékonyságuk fejlesztése során szükséges megérteni a másodrendű kölcsönhatásokat (pl. hidrogénhidak, diszperziós kölcsönhatások stb.), amelyek jelentős szerepet játszhatnak a sebességmeghatározó lépés átmeneti állapotának stabilizálásában. Napjainkban számításos kémiai módszerekkel már megfelelő pontossággal tanulmányozhatóak a nemkovalens kölcsönhatások, és ezen módszerek igen hasznos eszközzé váltak a katalizátortervezésben.</w:t>
      </w:r>
      <w:r>
        <w:rPr>
          <w:color w:val="000000"/>
          <w:sz w:val="24"/>
          <w:szCs w:val="24"/>
        </w:rPr>
        <w:br/>
        <w:t xml:space="preserve">Korábbi munkám során metil-akrilát és bisz-(2,4,6-trimetilbenzoil)-foszfán tetrametil-guanidin által katalizált reakcióját tanulmányoztam kvantumkémiai módszerekkel, amely reakciót kísérletileg együttműködő partnereink vizsgáltak (Grützmacher-csoport, ETH Zürich). Különböző reakcióutakat derítettem fel, amely esetén szobahőmérsékleten végbe mehet a reakció a kísérleteknek megfelelően.</w:t>
      </w:r>
      <w:r>
        <w:rPr>
          <w:color w:val="000000"/>
          <w:sz w:val="24"/>
          <w:szCs w:val="24"/>
        </w:rPr>
        <w:br/>
        <w:t xml:space="preserve">A reakció nemcsak metil-akrilát, hanem más Michael-akceptorok esetén is végbement. TDK munkám során kvantumkémiai módszerekkel vizsgáltam a bisz-(2,4,6-trimetilbenzoil)-foszfán és különböző elektrofilicitással, illetve szerkezettel rendelkező Michael-akceptorok reakcióját tetrametil-guanidin katalizátor jelenlétében, illetve hiányában. Tanulmányoztam továbbá az aktiválási gátak és különböző elektrofilicitást leíró deszkriptorok kapcsolatát, illetve a katalizátor és a reagensek által kialakított másodrendű kölcsönhatások, hidrogénhidak jelenlétét, erősségét. A választott DFT-funkcionál pontosságának ellenőrzése céljából proton lecsatolt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P-NMR kísérleteket is végeztem el néhány Michael-akceptor esetében, mely kísérletekből meghatározható volt a sebességmeghatározó lépés aktiválási gátja.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18953">
    <w:multiLevelType w:val="hybridMultilevel"/>
    <w:lvl w:ilvl="0" w:tplc="50367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18953">
    <w:abstractNumId w:val="78818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201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