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TEJFEL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gyorgytejfel1986@gmail.com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Pálfi Judith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pályakövető drón tervezése és használata a szabadvezeték hossz-szelvényrajzának készítésében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drón; tervezés; irányítás; alkalmazott-matematika; 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hossz-szelvényrajz megrajzolása az egyik legidőigényesebb munka a szabadvezetékek tervezése során. </w:t>
      </w:r>
      <w:r>
        <w:rPr>
          <w:color w:val="000000"/>
          <w:sz w:val="24"/>
          <w:szCs w:val="24"/>
        </w:rPr>
        <w:br/>
        <w:t xml:space="preserve">A hossz-szelvényrajzot a legtöbb mérnök ma is kézzel készíti el. Szakdolgozatom témámként a szabadvezeték tervezését</w:t>
      </w:r>
      <w:r>
        <w:rPr>
          <w:color w:val="000000"/>
          <w:sz w:val="24"/>
          <w:szCs w:val="24"/>
        </w:rPr>
        <w:br/>
        <w:t xml:space="preserve">választottam, és a hossz-szelvényrajz készítésének aprólékos munkája indította el bennem a metódus ötletét.</w:t>
      </w:r>
      <w:r>
        <w:rPr>
          <w:color w:val="000000"/>
          <w:sz w:val="24"/>
          <w:szCs w:val="24"/>
        </w:rPr>
        <w:br/>
        <w:t xml:space="preserve">A dolgozat első fele főleg elméleti témájú, amelyben bemutatom, hogyan lehet az Euler-Newton-egyenletek megoldásának segítségével autonóm drónt készíteni, amihez mindössze kaszkádosított PID szabályzókat használok fel.</w:t>
      </w:r>
      <w:r>
        <w:rPr>
          <w:color w:val="000000"/>
          <w:sz w:val="24"/>
          <w:szCs w:val="24"/>
        </w:rPr>
        <w:br/>
        <w:t xml:space="preserve">Ehhez előbb bevezetem a roll, pitch és a yaw orientációs szögeket, majd transzformációs mátrixukat, ezután a fellépő erőket és nyomatékokat határozom meg, végül pedig felírom az egyenleteket. A szabályzókat a</w:t>
      </w:r>
      <w:r>
        <w:rPr>
          <w:color w:val="000000"/>
          <w:sz w:val="24"/>
          <w:szCs w:val="24"/>
        </w:rPr>
        <w:br/>
        <w:t xml:space="preserve">szenzorok bejövő jelei alapján ezen egyenletek szerint állítom be.</w:t>
      </w:r>
      <w:r>
        <w:rPr>
          <w:color w:val="000000"/>
          <w:sz w:val="24"/>
          <w:szCs w:val="24"/>
        </w:rPr>
        <w:br/>
        <w:t xml:space="preserve">A drón pályatervezéséhez ismertetem a Dijkstra algoritmust, majd egy vezeték nyomvonalrajzát teszem meg a drón pályájának.</w:t>
      </w:r>
      <w:r>
        <w:rPr>
          <w:color w:val="000000"/>
          <w:sz w:val="24"/>
          <w:szCs w:val="24"/>
        </w:rPr>
        <w:br/>
        <w:t xml:space="preserve">Ezt követi a gyakorlati rész, amely először is ismerteti a szabadvezeték hosszszelvényrajzának elkészítését, ezt követően a metódus kerül bemutatásra. A nyomvonalon végigküldünk egy drónt, mégpedig az első oszlop magasságában. A drónra felszerelünk egy nagy pontosságú infravörös vagy ultrahangos távolságszenzort, amely a magasságot</w:t>
      </w:r>
      <w:r>
        <w:rPr>
          <w:color w:val="000000"/>
          <w:sz w:val="24"/>
          <w:szCs w:val="24"/>
        </w:rPr>
        <w:br/>
        <w:t xml:space="preserve">méri. A szenzor LoRa wanon keresztül kapcsolódik a számítógéphez, és ezeket az adatokat y(x) formában rögzíti.</w:t>
      </w:r>
      <w:r>
        <w:rPr>
          <w:color w:val="000000"/>
          <w:sz w:val="24"/>
          <w:szCs w:val="24"/>
        </w:rPr>
        <w:br/>
        <w:t xml:space="preserve">Ezt követően bemutatom egy szoftver elméleti tervét és algoritmusát, amely - az elküldött adatok alapján - megrajzolja a talaj hossz-szelvényét az adatok alapján, majd berajzolja az oszlopokat és a vezeték láncgörbéit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86422">
    <w:multiLevelType w:val="hybridMultilevel"/>
    <w:lvl w:ilvl="0" w:tplc="89866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86422">
    <w:abstractNumId w:val="26786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734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