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BENKŐ-HADARÓ MÁRTON ZÉTÉNY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marcibenko@gmail.com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KVALA DÁVID ADORJÁN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kvaladavid@gmail.com</w:t>
            </w:r>
            <w:bookmarkStart w:id="1" w:name="_GoBack"/>
            <w:bookmarkEnd w:id="1"/>
            <w:r w:rsidRPr="001067CD">
              <w:br/>
            </w:r>
            <w:r w:rsidR="00C275A3">
              <w:t>Villamosmérnök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LOVÁSZ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lovaszbalazs10@gmail.com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Rácz Ervin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Lézernyaláb optikai minőségének vizsgálata a lézer fókuszfoltjának szoftveres elemzése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lézer, optika, fókuszfolt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elterjedt és közismert a lézertechnológia alkalmazása a gyakorlatban. A tanár már nem fapálcával, hanem lézerpointer segítségével adja elő prezentációját; egynapos, lézerrel történő sebészeti beavatkozás után jobb szemünk lesz, mint volt; a lézervágó eszközök megkönnyítik a fémek precíziós megmunkálását; számos biztonságtechnikában előforduló szenzor támaszkodik lézer-alapú megoldásokra, továbbá még mobiltelefonokba integrált LIDAR formájában is találkozhatunk a technológiával. Ez csak néhány példa, amely rámutat arra, hogy mennyire hétköznapi részét képezik a lézerek az életünknek. Ahhoz, hogy jobban megismerhessük ezt a rendkívül széles spektrumú tudományágat, csapatunk első lépésben bevezeti az olvasót a lézertechnika alapjaiba, vagyis ismertetjük a lézertechnika történetét, a lézer fogalmát, és annak elméleti hátterét. Mindezek után átvesszük a lézertechnológia gyakorlatban való alkalmazásainak néhány lehetőségét, majd egy konkrét problémán keresztül rávilágítunk a lézer fókuszálása után a fókuszfolt szoftveres megoldással történő vizsgálatának lehetőségére.</w:t>
      </w:r>
      <w:r>
        <w:rPr>
          <w:color w:val="000000"/>
          <w:sz w:val="24"/>
          <w:szCs w:val="24"/>
        </w:rPr>
        <w:br/>
        <w:t xml:space="preserve">Eme vizsgálat keretén belül nem csupán virtuális kísérletünk eredményeit, továbbá azok értékelését, hanem a munkát automatizáló szoftver informatikai fölépítését is megismerheti az olvasó. Reményünk szerint némileg hozzájárulunk a terület népszerűsítéséhez, ugyanakkor annak fejlődéséhez is, hiszen a múlt nagy elméire építkezve az újabb és újabb nemzedékek egyre mélyebben tudnak behatolni a tudomány szövetébe, ahogy Isaac Newton a Robert Hooke-nak címzett levelében megfogalmazta: „Én távolabbra láthattam, de csak azért, mert óriások vállán álltam.”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21663">
    <w:multiLevelType w:val="hybridMultilevel"/>
    <w:lvl w:ilvl="0" w:tplc="20874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21663">
    <w:abstractNumId w:val="740216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083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