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BENCSICS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bencsicsbarbara2001@gmail.com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Tihanyi-Kovács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Posgay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Agyserkentő gyógynövényes cukorkák fogyasztói igényének felmérése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gyógynövények, cukorka, izomalt, agyserkentés,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túlsúly és az elhízás olyan népbetegségnek számítanak, mely már a 18-34 éves korosztály 39,3 %-át is érinti. Ennek következtében egyre többen, illetve egyre fiatalabban szenvednek olyan betegségektől, amelyek megkövetelik a cukorfogyasztás csökkentését, mellőzését, ami az édesszájúak esetében sok lemondással jár. Az egyetemista korosztályban ugyanakkor egyre gyakrabban jelentkezik a kiégés és a depresszió, ami megnehezítheti tanulmányi előrehaladásukat. Vizsgálatunkban a fogyasztók izomalthoz, illetve gyógynövényekhez kapcsolódó ismereteit, tájékozottságát mértük fel. A felmérés célja az volt, hogy kifejezetten az agyműködés fokozására hatást gyakorló gyógynövény-kombinációkat találjunk, amelyekkel a későbbiekben egy izomalt alapú keménycukorkát készíthetünk.</w:t>
      </w:r>
      <w:r>
        <w:rPr>
          <w:color w:val="000000"/>
          <w:sz w:val="24"/>
          <w:szCs w:val="24"/>
        </w:rPr>
        <w:br/>
        <w:t xml:space="preserve">Az online, önkitöltős kérdőívet, mely nyílt és zárt kérdéseket egyaránt tartalmazott, 49 nap alatt összesen 343 fő töltötte ki, ebből 193-an kerültek ki a 18-29 év közötti korosztályból, azaz az egyetemisták közül.</w:t>
      </w:r>
      <w:r>
        <w:rPr>
          <w:color w:val="000000"/>
          <w:sz w:val="24"/>
          <w:szCs w:val="24"/>
        </w:rPr>
        <w:br/>
        <w:t xml:space="preserve">A kérdőívből az derült ki, hogy sem cukorkát, sem gyógynövényeket nem fogyasztanak rendszeresen a kitöltők. Különböző agyserkentő termékeket a kitöltők háromnegyede fogyaszt (255 fő), közülük teát 127 fő. A gyógynövények fogyasztásának indokaként az agyműködés fokozását mindössze 70 fő jelölte meg. Ebből arra következtethetünk, hogy az agyserkentésre elsősorban más termékeket, elsősorban koffeintartalmúakat, alkalmaznak. A legismertebb gyógynövényeknek a betegségmegelőzésre, kezelésre fogyasztott kamilla, citromfű, menta és csalán bizonyult, mégis a legtöbb kitöltő (87,2 %), korosztálytól függetlenül, érdeklődést mutatott agyserkentő cukorka ötleteink iránt, elsősorban a ginzeng-ginkgo biloba-rózsagyökér kombináció esetében, melyekért a kereskedelmi forgalomban kapható gyógynövényes cukorkák áránál magasabb összeget, 500-800 Ft-ot/csomag, is fizetnének. Az általunk kifejleszteni kívánt termék lehetőséget adna arra, hogy a fogyasztókkal jobban megismertessük az izomaltot. A kérdőív ide vonatkozó kérdéseire adott válaszok alapján arra a következtetésre jutottunk, hogy a kitöltők vagy nem ismerik a fent nevezett cukoralkoholt, vagy hallottak ugyan róla, de táplálkozási előnyeivel nincsenek tisztában.</w:t>
      </w:r>
      <w:r>
        <w:rPr>
          <w:color w:val="000000"/>
          <w:sz w:val="24"/>
          <w:szCs w:val="24"/>
        </w:rPr>
        <w:br/>
        <w:t xml:space="preserve">A primer kutatás eredményeit felhasználva a továbbiakban a keménycukorka mellett, kitöltői javaslatra, agyserkentő gumicukor is a termékfejlesztés részét képezné.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48083">
    <w:multiLevelType w:val="hybridMultilevel"/>
    <w:lvl w:ilvl="0" w:tplc="18296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48083">
    <w:abstractNumId w:val="63948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175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