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GERSTENKORN KELEMEN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gerstenkornkele@gmail.com</w:t>
            </w:r>
            <w:r w:rsidRPr="001067CD">
              <w:rPr>
                <w:i/>
              </w:rPr>
              <w:br/>
            </w:r>
            <w:r w:rsidR="00A96AEC">
              <w:t>szobrászművész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Karmó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Masina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vas;öntvény;gép;ipariformák;szobor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pályázatra benyújtott szobrommal, a gépi formavilágon keresztül szeretném, a legtágabb</w:t>
      </w:r>
      <w:r>
        <w:rPr>
          <w:color w:val="000000"/>
          <w:sz w:val="24"/>
          <w:szCs w:val="24"/>
        </w:rPr>
        <w:br/>
        <w:t xml:space="preserve">értelemben vett dolgok formavilágát értelmezni. Alkotásom, egy gép alakú szobor avagy</w:t>
      </w:r>
      <w:r>
        <w:rPr>
          <w:color w:val="000000"/>
          <w:sz w:val="24"/>
          <w:szCs w:val="24"/>
        </w:rPr>
        <w:br/>
        <w:t xml:space="preserve">egy szobor alakú gép. Mind arányaiban, anyagában és megmunkálásában szerettem volna</w:t>
      </w:r>
      <w:r>
        <w:rPr>
          <w:color w:val="000000"/>
          <w:sz w:val="24"/>
          <w:szCs w:val="24"/>
        </w:rPr>
        <w:br/>
        <w:t xml:space="preserve">ezt a fajta kettőséget megjeleníteni és majd hosszú távon kísérletezni vele.</w:t>
      </w:r>
      <w:r>
        <w:rPr>
          <w:color w:val="000000"/>
          <w:sz w:val="24"/>
          <w:szCs w:val="24"/>
        </w:rPr>
        <w:br/>
        <w:t xml:space="preserve">Saját művészi munkámhoz szükséges kérdéseket keresek ezzel az alkotásommal kapcsolatban és</w:t>
      </w:r>
      <w:r>
        <w:rPr>
          <w:color w:val="000000"/>
          <w:sz w:val="24"/>
          <w:szCs w:val="24"/>
        </w:rPr>
        <w:br/>
        <w:t xml:space="preserve">abból kifolyólag. A teljesség igénye nélkül: Miért vannak felismerhető forma-rendszerek?</w:t>
      </w:r>
      <w:r>
        <w:rPr>
          <w:color w:val="000000"/>
          <w:sz w:val="24"/>
          <w:szCs w:val="24"/>
        </w:rPr>
        <w:br/>
        <w:t xml:space="preserve">Mik alakítják ki ezeket a rendeket? Ennek milyen művészeti jelentőségei vannak?</w:t>
      </w:r>
      <w:r>
        <w:rPr>
          <w:color w:val="000000"/>
          <w:sz w:val="24"/>
          <w:szCs w:val="24"/>
        </w:rPr>
        <w:br/>
        <w:t xml:space="preserve">Komolyan foglalkoztatnak az alkotás alap mechanikái, a befogadás, a befogadott</w:t>
      </w:r>
      <w:r>
        <w:rPr>
          <w:color w:val="000000"/>
          <w:sz w:val="24"/>
          <w:szCs w:val="24"/>
        </w:rPr>
        <w:br/>
        <w:t xml:space="preserve">információ feldolgozása, és átértelmezése, majd ezeknek az átértelmezett gondolatnak a</w:t>
      </w:r>
      <w:r>
        <w:rPr>
          <w:color w:val="000000"/>
          <w:sz w:val="24"/>
          <w:szCs w:val="24"/>
        </w:rPr>
        <w:br/>
        <w:t xml:space="preserve">kifelé történő újraalkotása. Ezen szobrom megalkotása olyan formai gondolkodást nyújt</w:t>
      </w:r>
      <w:r>
        <w:rPr>
          <w:color w:val="000000"/>
          <w:sz w:val="24"/>
          <w:szCs w:val="24"/>
        </w:rPr>
        <w:br/>
        <w:t xml:space="preserve">számomra ami ezeknek a kérdéseknek jobb megértéséhez vezet.</w:t>
      </w:r>
      <w:r>
        <w:rPr>
          <w:color w:val="000000"/>
          <w:sz w:val="24"/>
          <w:szCs w:val="24"/>
        </w:rPr>
        <w:br/>
        <w:t xml:space="preserve">Egy 2022 őszén induló művészi projektem kezdő darabja ez a plasztika. Ebben a projektben</w:t>
      </w:r>
      <w:r>
        <w:rPr>
          <w:color w:val="000000"/>
          <w:sz w:val="24"/>
          <w:szCs w:val="24"/>
        </w:rPr>
        <w:br/>
        <w:t xml:space="preserve">szeretném a saját elméleti hozzáállásomat jobban megismerni és kifejteni. Felfejteni és</w:t>
      </w:r>
      <w:r>
        <w:rPr>
          <w:color w:val="000000"/>
          <w:sz w:val="24"/>
          <w:szCs w:val="24"/>
        </w:rPr>
        <w:br/>
        <w:t xml:space="preserve">megalkotni az ars poeticám.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812713">
    <w:multiLevelType w:val="hybridMultilevel"/>
    <w:lvl w:ilvl="0" w:tplc="416493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812713">
    <w:abstractNumId w:val="298127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67631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