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DOROTTYA TÓTH</w:t>
            </w:r>
          </w:p>
          <w:p w:rsidR="00C275A3" w:rsidRDefault="00CA6B74" w:rsidP="00C275A3">
            <w:pPr>
              <w:pStyle w:val="Hallgatokepzes"/>
            </w:pPr>
            <w:r w:rsidRPr="001067CD">
              <w:rPr>
                <w:i/>
              </w:rPr>
              <w:t>tothdorottya19990828@gmail.com</w:t>
            </w:r>
            <w:r w:rsidRPr="001067CD">
              <w:rPr>
                <w:i/>
              </w:rPr>
              <w:br/>
            </w:r>
            <w:r w:rsidR="00A96AEC">
              <w:t>Human Resource Consultant</w:t>
            </w:r>
            <w:r w:rsidR="00A96AEC">
              <w:br/>
            </w:r>
            <w:r w:rsidR="00E77B23">
              <w:t>MA, 5. semester</w:t>
            </w:r>
          </w:p>
          <w:p w:rsidR="00C265CE" w:rsidRPr="009E5FF1" w:rsidRDefault="00E77B23" w:rsidP="00BA6BAF">
            <w:pPr>
              <w:pStyle w:val="Hallgatointezmeny-kar"/>
              <w:rPr>
                <w:b/>
                <w:caps/>
              </w:rPr>
            </w:pPr>
            <w:r>
              <w:t>Eötvös Loránd University</w:t>
            </w:r>
            <w:r w:rsidR="00C275A3">
              <w:br/>
            </w:r>
            <w:r w:rsidR="00DB4822">
              <w:t>Faculty of Education and Psychology</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Csehné Dr. Imola Papp</w:t>
            </w:r>
          </w:p>
          <w:p w:rsidR="00DB4822" w:rsidRDefault="00DB4822" w:rsidP="00BA6BAF">
            <w:pPr>
              <w:pStyle w:val="Konzulensektitulus"/>
            </w:pPr>
            <w:r w:rsidRPr="00DB4822">
              <w:t>habil. associate professor, ELTE PPK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Investigating the causes of and possible solutions to staff turnover</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staff turnover; retention tools; exit interviews; employer branding</w:t>
      </w:r>
      <w:r>
        <w:t xml:space="preserve"/>
      </w:r>
    </w:p>
    <w:p>
      <w:pPr>
        <w:widowControl w:val="on"/>
        <w:pBdr/>
        <w:spacing w:before="240" w:after="240" w:line="240" w:lineRule="auto"/>
        <w:ind w:left="0" w:right="0"/>
        <w:jc w:val="left"/>
      </w:pPr>
      <w:r>
        <w:rPr>
          <w:color w:val="000000"/>
          <w:sz w:val="24"/>
          <w:szCs w:val="24"/>
        </w:rPr>
        <w:t xml:space="preserve">The topic of my thesis is to examine the issue of turnover and its possible solutions. The aim of the thesis is to explore the coping strategies of some actors in the Hungarian labour market in the face of fluctuation and its challenges. The two key questions of my study are how organisations try to retain their workforce, what tools they use to do so, and what measures they use to reduce turnover. As a research method, I conducted semi-structured interviews with HR employees of 16 Hungarian companies in the competitive sector. The first hypothesis, that the investment in employee retention pays off for the companies, was confirmed, while the next hypothesis, that generational differences and their characteristics have an impact on employee turnover, was not confirmed based on my interviews. My third hypothesis is that employer branding is a solution to enhance retention and reduce turnover. Based on the questions on employer branding and employer image, my interviews revealed that the hypothesis is confirmed. My last hypothesis is confirmed in Rs, which is that by improving the weaknesses/weaknesses mentioned during the exit interview, the turnover rate will be reduced.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881450">
    <w:multiLevelType w:val="hybridMultilevel"/>
    <w:lvl w:ilvl="0" w:tplc="827350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881450">
    <w:abstractNumId w:val="3988145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5676036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