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ANITA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kovacs.anita1102@gmail.com</w:t>
            </w:r>
            <w:r w:rsidRPr="001067CD">
              <w:rPr>
                <w:i/>
              </w:rPr>
              <w:br/>
            </w:r>
            <w:r w:rsidR="00A96AEC">
              <w:t>Angol-rajz osztatlan tanárszak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Szabó Krisztina, Ágnes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Fókuszpont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fotókönyv; fény; árnyék; természetes; fókusz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’Fókuszpont’ című fotókönyv alkotófolyamata összesen nyolc hónapot ölelt fel: egy fotó kivételével, 2023. áprilisa és novembere között készültek a képek, illetve a fotókönyv. A fotók a mindennapok rohanása közben készültek digitális és analóg technikák alkalmazásával. Foglalkoztat a mindennapok szépsége, az apró dolgokra helyezett fókusz. Kiemelt szerepet kap a megfigyelés, észrevétel, a mindennapi élet rohanásából kiszakító természetes környezet. Az épített közeg által vetett árnyékok, fények. Tükröződések felől halad a fotókönyv, melyet a végén a növények, a fény-árnyék természetes kapcsolata old fel.</w:t>
      </w:r>
      <w:r>
        <w:rPr>
          <w:color w:val="000000"/>
          <w:sz w:val="24"/>
          <w:szCs w:val="24"/>
        </w:rPr>
        <w:br/>
        <w:t xml:space="preserve">A fotókönyv három fő szakaszból áll: az első csoportba a szabályos fény-árnyék viszonyok kaptak helyet. A másodikban azok a fotók, amik már nem kizárólag szabályosak, és amiken már nem csak az épített közeg jelenik meg, azonban még nem csak a természetben jelentek meg. Ez az átmenetiség fokozatosan vezeti át a nézőt a harmadik szakaszban, amelyben a kizárólag a természetben előforduló és a természet által kialakított fény-árnyék játékok kaptak helyet. Ezáltal a három szakasz egy ívet leírva, logikailag is összekapcsolódik: az ember által épített közegben megjelenő szabályos fény-árnyék hatásokat fokozatosan oldja fel a második szakasz, a harmadik szakaszban pedig csak a természetes környezet és a fény kapcsolata jelenik meg. Az egységek végén, lezáró elemként kaptak helyet az analóg fotók.</w:t>
      </w:r>
      <w:r>
        <w:rPr>
          <w:color w:val="000000"/>
          <w:sz w:val="24"/>
          <w:szCs w:val="24"/>
        </w:rPr>
        <w:br/>
        <w:t xml:space="preserve">A fókusz nem csak a fénynek erején és annak a pozitív hatásán van, hanem a mindennapok szépségére, az apró dolgokra van helyezve. Arra, bár egy rohanó és folyamatosan változó világban élünk, ami sokszor túl sok ingert és túlterheltséget jelenthet számunkra, fontosnak tartom az ebből, a rohanásból való kiszakadást, a megállást és az apró dolgok szépségének észrevételét és értékelését. Ebben az esetben ez a természetes fények kiemelésével valósult meg.fotókönyv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956813">
    <w:multiLevelType w:val="hybridMultilevel"/>
    <w:lvl w:ilvl="0" w:tplc="844240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956813">
    <w:abstractNumId w:val="869568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547395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