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KLAUDIA KOVÁCS</w:t>
            </w:r>
          </w:p>
          <w:p w:rsidR="00C275A3" w:rsidRDefault="00CA6B74" w:rsidP="00C275A3">
            <w:pPr>
              <w:pStyle w:val="Hallgatokepzes"/>
            </w:pPr>
            <w:r w:rsidRPr="001067CD">
              <w:rPr>
                <w:i/>
              </w:rPr>
              <w:t>kovacsklaudia0504@gmail.com</w:t>
            </w:r>
            <w:r w:rsidRPr="001067CD">
              <w:rPr>
                <w:i/>
              </w:rPr>
              <w:br/>
            </w:r>
            <w:r w:rsidR="00A96AEC">
              <w:t>Commerce and marketing</w:t>
            </w:r>
            <w:r w:rsidR="00A96AEC">
              <w:br/>
            </w:r>
            <w:r w:rsidR="00E77B23">
              <w:t>BSc, 7.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Petra Putzer</w:t>
            </w:r>
          </w:p>
          <w:p w:rsidR="00DB4822" w:rsidRDefault="00DB4822" w:rsidP="00BA6BAF">
            <w:pPr>
              <w:pStyle w:val="Konzulensektitulus"/>
            </w:pPr>
            <w:r w:rsidRPr="00DB4822">
              <w:t>senior lecturer,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Z(ERO WASTE) GENERATION AND PACKAGING-FREE SHOPS - HUNGARIAN AND GERMAN COMPARATIVE ANALYSIS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Generation Z; packaging-free shops; packaging-free shopping; consumer behaviour; waste-free lifestyle</w:t>
      </w:r>
      <w:r>
        <w:t xml:space="preserve"/>
      </w:r>
    </w:p>
    <w:p>
      <w:pPr>
        <w:widowControl w:val="on"/>
        <w:pBdr/>
        <w:spacing w:before="240" w:after="240" w:line="240" w:lineRule="auto"/>
        <w:ind w:left="0" w:right="0"/>
        <w:jc w:val="left"/>
      </w:pPr>
      <w:r>
        <w:rPr>
          <w:color w:val="000000"/>
          <w:sz w:val="24"/>
          <w:szCs w:val="24"/>
        </w:rPr>
        <w:t xml:space="preserve">According to the latest data from Eurostat, 2.2 billion tons of waste are generated annually in Europe (European Parliament, 2023). In response, the European Union is modernizing its waste management regulations, encouraging the shift from a linear economy to a circular economy, which focuses on minimizing waste production and promoting recycling.</w:t>
      </w:r>
      <w:r>
        <w:rPr>
          <w:color w:val="000000"/>
          <w:sz w:val="24"/>
          <w:szCs w:val="24"/>
        </w:rPr>
        <w:br/>
        <w:t xml:space="preserve">One promising form of sustainable consumption is packaging-free shopping, which can reduce waste by up to 200 kg per person annually (Minárová et al., 2021). This shopping model is especially relevant among Generation Z, often considered the most environmentally conscious generation. However, the question remains as to how these values are reflected in their purchasing decisions.</w:t>
      </w:r>
      <w:r>
        <w:rPr>
          <w:color w:val="000000"/>
          <w:sz w:val="24"/>
          <w:szCs w:val="24"/>
        </w:rPr>
        <w:br/>
        <w:t xml:space="preserve">The aim of my research was to examine the consumer behavior and attitudes of young people from Hungary and Germany towards packaging-free stores and to better understand their thoughts on sustainability and a zero-waste lifestyle. By comparing the young people from the two countries, I sought to answer the following questions:</w:t>
      </w:r>
    </w:p>
    <w:p>
      <w:pPr>
        <w:pStyle w:val="ListParagraphPHPDOCX"/>
        <w:numPr>
          <w:ilvl w:val="0"/>
          <w:numId w:val="59769150"/>
        </w:numPr>
        <w:spacing w:before="0" w:after="0" w:line="240" w:lineRule="auto"/>
        <w:contextualSpacing/>
        <w:jc w:val="left"/>
        <w:rPr>
          <w:sz w:val="24"/>
          <w:szCs w:val="24"/>
        </w:rPr>
      </w:pPr>
      <w:r>
        <w:rPr>
          <w:color w:val="000000"/>
          <w:sz w:val="24"/>
          <w:szCs w:val="24"/>
        </w:rPr>
        <w:br/>
        <w:t xml:space="preserve">How do Generation Z consumers relate to packaging-free stores?</w:t>
      </w:r>
    </w:p>
    <w:p>
      <w:pPr>
        <w:pStyle w:val="ListParagraphPHPDOCX"/>
        <w:numPr>
          <w:ilvl w:val="0"/>
          <w:numId w:val="59769150"/>
        </w:numPr>
        <w:spacing w:before="0" w:after="0" w:line="240" w:lineRule="auto"/>
        <w:contextualSpacing/>
        <w:jc w:val="left"/>
        <w:rPr>
          <w:sz w:val="24"/>
          <w:szCs w:val="24"/>
        </w:rPr>
      </w:pPr>
      <w:r>
        <w:rPr>
          <w:color w:val="000000"/>
          <w:sz w:val="24"/>
          <w:szCs w:val="24"/>
        </w:rPr>
        <w:t xml:space="preserve">What similarities and differences can be observed between Hungarian and German youth regarding sustainability and a zero-waste lifestyle?</w:t>
      </w:r>
    </w:p>
    <w:p>
      <w:pPr>
        <w:widowControl w:val="on"/>
        <w:pBdr/>
        <w:spacing w:before="240" w:after="240" w:line="240" w:lineRule="auto"/>
        <w:ind w:left="0" w:right="0"/>
        <w:jc w:val="left"/>
      </w:pPr>
      <w:r>
        <w:rPr>
          <w:color w:val="000000"/>
          <w:sz w:val="24"/>
          <w:szCs w:val="24"/>
        </w:rPr>
        <w:t xml:space="preserve">Additionally, I identified the challenges that may hinder changes in purchasing habits.</w:t>
      </w:r>
      <w:r>
        <w:rPr>
          <w:color w:val="000000"/>
          <w:sz w:val="24"/>
          <w:szCs w:val="24"/>
        </w:rPr>
        <w:br/>
        <w:t xml:space="preserve">Based on the results, I found that environmentally conscious thinking does not necessarily lead to environmentally conscious purchasing decisions. Factors hindering the change in purchasing habits include a lack of time and energy, higher prices, and a lack of information and experience. Among Hungarian youth, environmentally conscious consumer behavior is less common, while German youth show greater interest in packaging-free stores, supported by the local social and political environment.</w:t>
      </w:r>
      <w:r>
        <w:rPr>
          <w:color w:val="000000"/>
          <w:sz w:val="24"/>
          <w:szCs w:val="24"/>
        </w:rPr>
        <w:br/>
        <w:t xml:space="preserve">The findings of my research, as well as the measures I propose, could be useful for those planning to open new packaging-free stores, as well as for existing stores. The implementation of the suggested measures could strengthen the environmentally conscious purchasing habits of young generations and contribute to the realization of a more sustainable consumption model. The results could also serve as a foundation for further representative studies.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769150">
    <w:multiLevelType w:val="hybridMultilevel"/>
    <w:lvl w:ilvl="0" w:tplc="610927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769150">
    <w:abstractNumId w:val="597691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20606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