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RAIK BAJI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bajiraikmartin@gmail.com</w:t>
            </w:r>
            <w:r w:rsidRPr="001067CD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Lieutenant Colonel Dr. András Németh</w:t>
            </w:r>
          </w:p>
          <w:p w:rsidR="00DB4822" w:rsidRDefault="00DB4822" w:rsidP="00BA6BAF">
            <w:pPr>
              <w:pStyle w:val="Konzulensektitulus"/>
            </w:pPr>
            <w:r w:rsidRPr="00DB4822">
              <w:t>Department Head, 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Applications and risks of 3D printing technologies in arms manufacturing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printing; Additive Manufacturing; Security risks; Weapons manufacturing; Defence industry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Exploiting the wide-ranging potential of 3D printing's dynamically developing technology is</w:t>
      </w:r>
      <w:r>
        <w:rPr>
          <w:color w:val="000000"/>
          <w:sz w:val="24"/>
          <w:szCs w:val="24"/>
        </w:rPr>
        <w:br/>
        <w:t xml:space="preserve">now a key objective in the industrial strategies of many major geopolitical actors. The disruptive</w:t>
      </w:r>
      <w:r>
        <w:rPr>
          <w:color w:val="000000"/>
          <w:sz w:val="24"/>
          <w:szCs w:val="24"/>
        </w:rPr>
        <w:br/>
        <w:t xml:space="preserve">effects of additive manufacturing processes, however, are increasingly making their way into</w:t>
      </w:r>
      <w:r>
        <w:rPr>
          <w:color w:val="000000"/>
          <w:sz w:val="24"/>
          <w:szCs w:val="24"/>
        </w:rPr>
        <w:br/>
        <w:t xml:space="preserve">the field of security studies through the emergence of a new generation of home-made firearms.</w:t>
      </w:r>
      <w:r>
        <w:rPr>
          <w:color w:val="000000"/>
          <w:sz w:val="24"/>
          <w:szCs w:val="24"/>
        </w:rPr>
        <w:br/>
        <w:t xml:space="preserve">     The aim of my research student thesis is to analyse the opportunities and risks created by the</w:t>
      </w:r>
      <w:r>
        <w:rPr>
          <w:color w:val="000000"/>
          <w:sz w:val="24"/>
          <w:szCs w:val="24"/>
        </w:rPr>
        <w:br/>
        <w:t xml:space="preserve">development and proliferation of 3D printing technology in the field of firearms manufacturing.</w:t>
      </w:r>
      <w:r>
        <w:rPr>
          <w:color w:val="000000"/>
          <w:sz w:val="24"/>
          <w:szCs w:val="24"/>
        </w:rPr>
        <w:br/>
        <w:t xml:space="preserve">My aim is to demonstrate both the potential of additive manufacturing for defence applications</w:t>
      </w:r>
      <w:r>
        <w:rPr>
          <w:color w:val="000000"/>
          <w:sz w:val="24"/>
          <w:szCs w:val="24"/>
        </w:rPr>
        <w:br/>
        <w:t xml:space="preserve">and the security risks created by its malicious use.</w:t>
      </w:r>
      <w:r>
        <w:rPr>
          <w:color w:val="000000"/>
          <w:sz w:val="24"/>
          <w:szCs w:val="24"/>
        </w:rPr>
        <w:br/>
        <w:t xml:space="preserve">     In the aforementioned analysis, I have drawn on the available literature and examples of the</w:t>
      </w:r>
      <w:r>
        <w:rPr>
          <w:color w:val="000000"/>
          <w:sz w:val="24"/>
          <w:szCs w:val="24"/>
        </w:rPr>
        <w:br/>
        <w:t xml:space="preserve">application of 3D printing in the defence industry abroad, selecting the most appropriate</w:t>
      </w:r>
      <w:r>
        <w:rPr>
          <w:color w:val="000000"/>
          <w:sz w:val="24"/>
          <w:szCs w:val="24"/>
        </w:rPr>
        <w:br/>
        <w:t xml:space="preserve">processes and comparing their integration potential in the context of the domestic defence</w:t>
      </w:r>
      <w:r>
        <w:rPr>
          <w:color w:val="000000"/>
          <w:sz w:val="24"/>
          <w:szCs w:val="24"/>
        </w:rPr>
        <w:br/>
        <w:t xml:space="preserve">sector; in the latter case, I drew on the results of investigations and arrests involving 3D-printed</w:t>
      </w:r>
      <w:r>
        <w:rPr>
          <w:color w:val="000000"/>
          <w:sz w:val="24"/>
          <w:szCs w:val="24"/>
        </w:rPr>
        <w:br/>
        <w:t xml:space="preserve">firearms abroad and the experiences of the Myanmar civil war up to the present day to produce</w:t>
      </w:r>
      <w:r>
        <w:rPr>
          <w:color w:val="000000"/>
          <w:sz w:val="24"/>
          <w:szCs w:val="24"/>
        </w:rPr>
        <w:br/>
        <w:t xml:space="preserve">case studies examining the security risks of firearms created with the support of this technology</w:t>
      </w:r>
      <w:r>
        <w:rPr>
          <w:color w:val="000000"/>
          <w:sz w:val="24"/>
          <w:szCs w:val="24"/>
        </w:rPr>
        <w:br/>
        <w:t xml:space="preserve">and the potential for mitigating the associated risks.</w:t>
      </w:r>
      <w:r>
        <w:rPr>
          <w:color w:val="000000"/>
          <w:sz w:val="24"/>
          <w:szCs w:val="24"/>
        </w:rPr>
        <w:br/>
        <w:t xml:space="preserve">     The relevance of my research is evidenced by the growing use of 3D printing technology in</w:t>
      </w:r>
      <w:r>
        <w:rPr>
          <w:color w:val="000000"/>
          <w:sz w:val="24"/>
          <w:szCs w:val="24"/>
        </w:rPr>
        <w:br/>
        <w:t xml:space="preserve">the defence industry and its increasingly frequent use in crimes committed in the European</w:t>
      </w:r>
      <w:r>
        <w:rPr>
          <w:color w:val="000000"/>
          <w:sz w:val="24"/>
          <w:szCs w:val="24"/>
        </w:rPr>
        <w:br/>
        <w:t xml:space="preserve">Union and countries in North America.</w:t>
      </w:r>
      <w:r>
        <w:rPr>
          <w:color w:val="000000"/>
          <w:sz w:val="24"/>
          <w:szCs w:val="24"/>
        </w:rPr>
        <w:br/>
        <w:t xml:space="preserve">     My thesis concludes that 3D printed firearms pose a genuine security risk, and that there are</w:t>
      </w:r>
      <w:r>
        <w:rPr>
          <w:color w:val="000000"/>
          <w:sz w:val="24"/>
          <w:szCs w:val="24"/>
        </w:rPr>
        <w:br/>
        <w:t xml:space="preserve">no effective mitigation solutions available currently.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22067">
    <w:multiLevelType w:val="hybridMultilevel"/>
    <w:lvl w:ilvl="0" w:tplc="94000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22067">
    <w:abstractNumId w:val="29622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728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