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KAPOSI PETRA</w:t>
            </w:r>
          </w:p>
          <w:p w:rsidR="00C275A3" w:rsidRDefault="00CA6B74" w:rsidP="00C275A3">
            <w:pPr>
              <w:pStyle w:val="Hallgatokepzes"/>
            </w:pPr>
            <w:r w:rsidRPr="001067CD">
              <w:rPr>
                <w:i/>
              </w:rPr>
              <w:t>kaposi.petra2001@gmail.com</w:t>
            </w:r>
            <w:r w:rsidRPr="001067CD">
              <w:rPr>
                <w:i/>
              </w:rPr>
              <w:br/>
            </w:r>
            <w:r w:rsidR="00A96AEC">
              <w:t>Grafikusművész</w:t>
            </w:r>
            <w:r w:rsidR="00A96AEC">
              <w:br/>
            </w:r>
            <w:r w:rsidR="00E77B23">
              <w:t>Osztatlan, 7.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Zsolt</w:t>
            </w:r>
          </w:p>
          <w:p w:rsidR="00DB4822" w:rsidRDefault="00DB4822" w:rsidP="00BA6BAF">
            <w:pPr>
              <w:pStyle w:val="Konzulensektitulus"/>
            </w:pPr>
            <w:r w:rsidRPr="00DB4822">
              <w:t>művésztanár,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tudok verset írni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fogyasztásos technika; színes; fametszet; emlékek; érzelmek</w:t>
      </w:r>
      <w:r>
        <w:t xml:space="preserve"/>
      </w:r>
    </w:p>
    <w:p>
      <w:pPr>
        <w:widowControl w:val="on"/>
        <w:pBdr/>
        <w:spacing w:before="240" w:after="240" w:line="240" w:lineRule="auto"/>
        <w:ind w:left="0" w:right="0"/>
        <w:jc w:val="left"/>
      </w:pPr>
      <w:r>
        <w:rPr>
          <w:color w:val="000000"/>
          <w:sz w:val="24"/>
          <w:szCs w:val="24"/>
        </w:rPr>
        <w:t xml:space="preserve">A sorozatom színes, fogyasztásos technikával készített fametszetekből áll, melyeknek alapvető tematikája a képi, és verbális önkifejezés egyvelegéből alakult ki. Olyan érzelmeket és momentumokat, képeket ragadok ki az életemből, melyek hétköznapinak tűnhetnek, de egyszerű szavakkal teljesen kifejezhetetlenek számomra. Ezek mind olyan jelenségek, melyekkel bárki tud azonosulni, a személyes tapasztalataim és világlátásomon keresztül reprezentálva. Alapvetően az érzelmek és emlékek kifejezésével foglalkozom tehát, az egyetlen olyan médiumban melyben igazán meg tudom azokat valósítani.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34721">
    <w:multiLevelType w:val="hybridMultilevel"/>
    <w:lvl w:ilvl="0" w:tplc="11175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34721">
    <w:abstractNumId w:val="30534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801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