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 TAMÁS BAROSS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barossmark@gmail.com</w:t>
            </w:r>
            <w:r w:rsidRPr="001067CD">
              <w:rPr>
                <w:i/>
              </w:rPr>
              <w:br/>
            </w:r>
            <w:r w:rsidR="00A96AEC">
              <w:t>Teacher of Engineering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Obuda University</w:t>
            </w:r>
            <w:r w:rsidR="00C275A3">
              <w:br/>
            </w:r>
            <w:r w:rsidR="00DB4822">
              <w:t>Bánki Donát Faculty of Mechanical and Safety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Ildikó Holik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OE TMPK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Péter János Varga 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Research into vulnerability testing of IoT systems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IoT; IIoT; SDR; GNU Radio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Nowadays, the term IoT (Internet of Things) is becoming more and more common and we can say that we are living a revolution in technology. Several manufacturers and service providers use this term to promote their products and services, which is why I consider it important to research, review and present the literature in this TDK thesis. The subject area can be divided into two major groups. In my TDK thesis, I will also investigate communication solutions for devices such as Bluetooth, Wi-Fi, Zigbee and Matter. I will also introduce M2M (Machine-to-Machine) and IIoT (Industrial Internet of Things). The most vulnerable part of these technologies is the radio communication channel. I have developed a measurement environment for interference testing of the radio channel. Its main components are the software environment implemented under Dragon OS using GNU Radio. As hardware device I used SDR (Softver Defined Radio). For the interference of the communication channel, I created measurement procedures, which were continuously documented. Which will be used to perform the jamming in the frequency domain. In the future, I would like to complement my TDK thesis by comparing the effects of interference on different IoT solutions. Another main line of my future research is the creation of a vulnerability testing matrix applicable to IoT solutions, which can help me in my PhD research and international publications.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32866">
    <w:multiLevelType w:val="hybridMultilevel"/>
    <w:lvl w:ilvl="0" w:tplc="60457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32866">
    <w:abstractNumId w:val="593328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24024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