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HELÉNA LILLA FEKETE</w:t>
            </w:r>
          </w:p>
          <w:p w:rsidR="00C275A3" w:rsidRDefault="00CA6B74" w:rsidP="00C275A3">
            <w:pPr>
              <w:pStyle w:val="Hallgatokepzes"/>
            </w:pPr>
            <w:r w:rsidRPr="001067CD">
              <w:rPr>
                <w:i/>
              </w:rPr>
              <w:t>fekete.helena@gmail.com</w:t>
            </w:r>
            <w:r w:rsidRPr="001067CD">
              <w:rPr>
                <w:i/>
              </w:rPr>
              <w:br/>
            </w:r>
            <w:r w:rsidR="00A96AEC">
              <w:t>International Business Economics</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Milada Nagy</w:t>
            </w:r>
          </w:p>
          <w:p w:rsidR="00DB4822" w:rsidRDefault="00DB4822" w:rsidP="00BA6BAF">
            <w:pPr>
              <w:pStyle w:val="Konzulensektitulus"/>
            </w:pPr>
            <w:r w:rsidRPr="00DB4822">
              <w:t>college 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Security is the foundation of health: Cyber awareness amoung the hungarian population regarding health data and cybersecurity in e-health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data protection; e-health; security awareness; privacy</w:t>
      </w:r>
      <w:r>
        <w:t xml:space="preserve"/>
      </w:r>
    </w:p>
    <w:p>
      <w:pPr>
        <w:widowControl w:val="on"/>
        <w:pBdr/>
        <w:spacing w:before="240" w:after="240" w:line="240" w:lineRule="auto"/>
        <w:ind w:left="0" w:right="0"/>
        <w:jc w:val="left"/>
      </w:pPr>
      <w:r>
        <w:rPr>
          <w:color w:val="000000"/>
          <w:sz w:val="24"/>
          <w:szCs w:val="24"/>
        </w:rPr>
        <w:t xml:space="preserve">In my thesis, I analyzed the security awareness of the Hungarian population regarding health data and the potential of e-health systems in Hungary. Healthcare is one of the most important sectors of the economy and a key task for every country as a nation can only grow with a healthy society. The rapid spread of digitalization offers many opportunities and risks too. Cybersecurity is specially important in healthcare because health data is sensitive information. Protecting this data is obligatory for organizations, but individuals should be also responsible for protecting their own data.</w:t>
      </w:r>
      <w:r>
        <w:rPr>
          <w:color w:val="000000"/>
          <w:sz w:val="24"/>
          <w:szCs w:val="24"/>
        </w:rPr>
        <w:br/>
        <w:t xml:space="preserve">My research focuses on the security of health data from two main perspectives:</w:t>
      </w:r>
    </w:p>
    <w:p>
      <w:pPr>
        <w:pStyle w:val="ListParagraphPHPDOCX"/>
        <w:numPr>
          <w:ilvl w:val="0"/>
          <w:numId w:val="71989067"/>
        </w:numPr>
        <w:spacing w:before="0" w:after="0" w:line="240" w:lineRule="auto"/>
        <w:contextualSpacing/>
        <w:jc w:val="left"/>
        <w:rPr>
          <w:sz w:val="24"/>
          <w:szCs w:val="24"/>
        </w:rPr>
      </w:pPr>
      <w:r>
        <w:rPr>
          <w:color w:val="000000"/>
          <w:sz w:val="24"/>
          <w:szCs w:val="24"/>
        </w:rPr>
        <w:t xml:space="preserve">At what level is cybersecurity implemented in the e-health systems of Hungary and what further opportunities do these systems have?</w:t>
      </w:r>
    </w:p>
    <w:p>
      <w:pPr>
        <w:pStyle w:val="ListParagraphPHPDOCX"/>
        <w:numPr>
          <w:ilvl w:val="0"/>
          <w:numId w:val="71989067"/>
        </w:numPr>
        <w:spacing w:before="0" w:after="0" w:line="240" w:lineRule="auto"/>
        <w:contextualSpacing/>
        <w:jc w:val="left"/>
        <w:rPr>
          <w:sz w:val="24"/>
          <w:szCs w:val="24"/>
        </w:rPr>
      </w:pPr>
      <w:r>
        <w:rPr>
          <w:color w:val="000000"/>
          <w:sz w:val="24"/>
          <w:szCs w:val="24"/>
        </w:rPr>
        <w:t xml:space="preserve">Where do people draw the line of privacy when it comes to personal data?</w:t>
      </w:r>
    </w:p>
    <w:p>
      <w:pPr>
        <w:pStyle w:val="ListParagraphPHPDOCX"/>
        <w:numPr>
          <w:ilvl w:val="0"/>
          <w:numId w:val="71989067"/>
        </w:numPr>
        <w:spacing w:before="0" w:after="0" w:line="240" w:lineRule="auto"/>
        <w:contextualSpacing/>
        <w:jc w:val="left"/>
        <w:rPr>
          <w:sz w:val="24"/>
          <w:szCs w:val="24"/>
        </w:rPr>
      </w:pPr>
      <w:r>
        <w:rPr>
          <w:color w:val="000000"/>
          <w:sz w:val="24"/>
          <w:szCs w:val="24"/>
        </w:rPr>
        <w:t xml:space="preserve">How aware are people of the sensitivity of their health data?</w:t>
      </w:r>
    </w:p>
    <w:p>
      <w:pPr>
        <w:widowControl w:val="on"/>
        <w:pBdr/>
        <w:spacing w:before="240" w:after="240" w:line="240" w:lineRule="auto"/>
        <w:ind w:left="0" w:right="0"/>
        <w:jc w:val="left"/>
      </w:pPr>
      <w:r>
        <w:rPr>
          <w:color w:val="000000"/>
          <w:sz w:val="24"/>
          <w:szCs w:val="24"/>
        </w:rPr>
        <w:t xml:space="preserve">I reviewed critically Hungarian and international literature and legal documents related to the topic. I also analyzed available statistics and data to have a broader picture. I made a survey (online survey) to measure the level and forms of security awareness, combining both primary and secondary research methods.</w:t>
      </w:r>
      <w:r>
        <w:rPr>
          <w:color w:val="000000"/>
          <w:sz w:val="24"/>
          <w:szCs w:val="24"/>
        </w:rPr>
        <w:br/>
        <w:t xml:space="preserve">My results show two sides of the issue. On the institutional side, there are some gaps and unused opportunities in e-health systems. On the individual side, people are not always aware of digital risks, however, they try to protect their health data rather than share it carelessly online.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89067">
    <w:multiLevelType w:val="hybridMultilevel"/>
    <w:lvl w:ilvl="0" w:tplc="65745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89067">
    <w:abstractNumId w:val="719890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5394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