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LAURINYECZ BÁLINT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laurinyeczbalint@gmail.com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Csabafi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Ibos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közepesen súlyos krónikus vesebetegség szorongást idéz elő patkánymodellben: az urémiás toxinok, a HPA tengely és a triptofán metabolizmus szerepe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vesebetegség; szorongás; fehérjexpresszió; toxinok; kinurenin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krónikus vesebetegség (KVB) világviszonylatban nagy terhet jelent a társadalomra nézve, számos komorbid állapottal járhat, melyek közül jelentős a szorongás. Azonban ennek pontos mechanizmusa még nem teljesen ismert. Ezek alapján jelen vizsgálatunk célja a középsúlyos indukált KVB és a szorongás összefüggéseinek preklinikai vizsgálata.</w:t>
      </w:r>
      <w:r>
        <w:rPr>
          <w:color w:val="000000"/>
          <w:sz w:val="24"/>
          <w:szCs w:val="24"/>
        </w:rPr>
        <w:br/>
        <w:t xml:space="preserve">Módszerek: A KVB-t 5/6-os nephrectomiával idéztük elő hím Wistar patkányoknál (n=13), illetve kontrollcsoportnál áloperációt (n=13) végeztünk. Az operációt követő 7. héten az Elevated Plus Maze (EPM), az Open Field (OF), valamint a Marble Burying (MB) viselkedéses teszteket végeztük el. A beavatkozást követő 8. héten vizeletvizsgálatot, a 9. héten vérvizsgálatát végeztünk, valamint az állatok felboncolását követően az amygdalaszövet gén- és proteinexpresszióját (AVP, CRH, CRHR1, CRHR2) vizsgáltuk. Ezeken felül mértük a kortikoszteron, urémiás toxinok és triptofán metabolizmus vegyületeinek koncentrációját plazmából.</w:t>
      </w:r>
      <w:r>
        <w:rPr>
          <w:color w:val="000000"/>
          <w:sz w:val="24"/>
          <w:szCs w:val="24"/>
        </w:rPr>
        <w:br/>
        <w:t xml:space="preserve">Eredmények: A labortesztek megerősítették a KVB kialakulását, amelyeknél emelkedett a p-krezil-szulfát, az indoxil-szulfát, a kinurenin, a kinureninsav, a 3-OH-kinurenin, antranilsav, xanturensav, az 5-OH-indolecetsav, a pikolinsav és a kinolinsav plazmakoncentrációja, illetve a triptofán, triptamin, 5-OH-triptofán, szerotonin és tirozin szintje csökkent. A KVB csoportban az EPM, OF és MB tesztek a szorongásos viselkedés kialakulását támasztották alá. A KVB a Crh, Crhr1 és a Crhr2 gének amygdaláris expressziójának növekedését idézte elő, míg a fehérjeexpresszió nem mutatott változást.</w:t>
      </w:r>
      <w:r>
        <w:rPr>
          <w:color w:val="000000"/>
          <w:sz w:val="24"/>
          <w:szCs w:val="24"/>
        </w:rPr>
        <w:br/>
        <w:t xml:space="preserve">Megbeszélés: Az 5/6-os nephrectomia szorongásszerű viselkedést idézett elő. Továbbá, a triptofán metabolizmus kinurenin útvonalra való shöntölődését eredményezte, amely következményes anxiogén és neurotoxikus metabolitok felhalmozódását okozta. Emellett fokozta a CRH rendszer expresszióját az amygdalában. Eredményeink szerint a KVB patkányoknál a szorongásos viselkedést az urémiás toxinok, a triptofán metabolizmus shöntölése és kisebb mértékben a HPA-tengely diszregulációja okozhatja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94596">
    <w:multiLevelType w:val="hybridMultilevel"/>
    <w:lvl w:ilvl="0" w:tplc="44758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94596">
    <w:abstractNumId w:val="87594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066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