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ZSOLDOS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zsoldosp44@gmail.com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Elektromiográfiai jel alapú kézmozdulatfelismerés valós időben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Elektromiográfia, teleoperáció, rekurrens neurális háló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 kutatás rövid indoklása</w:t>
      </w:r>
      <w:r>
        <w:rPr>
          <w:color w:val="000000"/>
          <w:sz w:val="24"/>
          <w:szCs w:val="24"/>
        </w:rPr>
        <w:br/>
        <w:t xml:space="preserve">A tanulmány célja egy olyan telerobotikai rendszer fejlesztése, amely az emberi izomtevékenység elektromos jeleit és térbeli mozgási adatokat felhasználva biztosít távoli vezérlést egy robotkar számára. A robotok gesztusalapú irányítása az ember-robot interakciók új dimenzióját nyitja meg, lehetővé téve természetesebb és intuitívabb vezérlést. A kutatás azért különösen releváns, mert a telerobotika fejlődése kulcsszerepet játszhat például a gyógyászatban, az ipari automatizálásban vagy akár a veszélyes környezetekben végzett munkákban.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Az alkalmazott módszerek rövid bemutatása</w:t>
      </w:r>
      <w:r>
        <w:rPr>
          <w:color w:val="000000"/>
          <w:sz w:val="24"/>
          <w:szCs w:val="24"/>
        </w:rPr>
        <w:br/>
        <w:t xml:space="preserve">A rendszer a Myo armband által érzékelt elektromiográfiás (EMG) és inerciális mérési egység (IMU) adatok feldolgozására épül. Az EMG jelek tisztítására Butterworth sávszűrőt alkalmaztak, míg az IMU szenzor quaternion formátumú adatait Euler-szögekké alakították. Az adatfeldolgozás központi eleme egy Gated Recurrent Unit (GRU) alapú mélytanulási modell, amely képes a kézmozdulatok osztályozására, elérve a 82,92%-os pontosságot új adatokon. A robot mozgását ezen osztályozás eredménye és az IMU adatok alapján irányítják.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Saját eredmények bemutatása</w:t>
      </w:r>
      <w:r>
        <w:rPr>
          <w:color w:val="000000"/>
          <w:sz w:val="24"/>
          <w:szCs w:val="24"/>
        </w:rPr>
        <w:br/>
        <w:t xml:space="preserve">A kutatás során megvalósított rendszer egy GRU alapú mélytanulási modellt alkalmazott, amely jelentősen javította a mozdulatok osztályozásának pontosságát a korábbi többrétegű perceptronos modellekhez képest. Az elért 82,92%-os pontosság a telerobotikai alkalmazások szempontjából ígéretesnek bizonyult. Az EMG és IMU adatok integrációja lehetővé tette a pontos és valós idejű gesztusalapú vezérlést, miközben a rendszer robusztussága is nőtt, különösen változó környezeti körülmények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Főbb következtetések</w:t>
      </w:r>
      <w:r>
        <w:rPr>
          <w:color w:val="000000"/>
          <w:sz w:val="24"/>
          <w:szCs w:val="24"/>
        </w:rPr>
        <w:br/>
        <w:t xml:space="preserve">A tanulmány eredményei igazolták, hogy a Myo armband és a GRU alapú mélytanulási technikák kombinációja hatékonyan alkalmazható a telerobotikai rendszerek fejlesztésében. A rendszer intuitív gesztusalapú vezérlést biztosít, amely nemcsak növeli az ember-robot interakció hatékonyságát, hanem új lehetőségeket nyit a robotok alkalmazásában. A kutatás hozzájárul ahhoz, hogy a telerobotika területén fejlettebb és felhasználóbarátabb megoldások szülessenek, különösen a precíz, valós idejű irányítás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Hardware / Communication hardware, interfaces and storage / Signal processing systems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 Human-centered computing / Human computer interaction (HCI) / Interaction techniques / Gestural input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 Computing methodologies / Machine learning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26608">
    <w:multiLevelType w:val="hybridMultilevel"/>
    <w:lvl w:ilvl="0" w:tplc="83979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26608">
    <w:abstractNumId w:val="54926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662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