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BIRÓ TAMÁS ATTILA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biro.tamas0628@gmail.com</w:t>
            </w:r>
            <w:r w:rsidRPr="001067CD">
              <w:rPr>
                <w:i/>
              </w:rPr>
              <w:br/>
            </w:r>
            <w:r w:rsidR="00A96AEC">
              <w:t>Gépészmérnök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GAMF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Vaczkó Dániel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tanársegéd, NJE GAMFK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Pultrúzióval gyártott üvegszál erősítésű profilok plazmával felületkezelt ragasztott kötéseinek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Polimer; Plazma felületkezelés; üvegszál erősítésű műanyag (GRP); ragasztás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kutatásomban a pultrudált üvegszál erősítésű kompozit profilok plazmás felületkezelését végeztem a felületi energia és a mechanikai tulajdonságok növelése érdekében. Az előkísérlet elvégzése után láthatóan sikerült csökkenteni a peremszöget, emiatt elvégeztem a fő kísérletet. A kezelés után a Sikapower4720-es ragasztóval összeragasztottam és kötni hagytam több mint 12 órát. A megkötés után elvégeztem a szakítóvizsgálatot és az eredményeket kiértékeltem és összehasonlítottam. Az eredmények javulást mutattak még annak ellenére is, hogy a profilok legfelső része nem bírta a terhelést és elvált az üvegszálaktól és ez okozta a tönkremenetelt.</w:t>
      </w:r>
      <w:r>
        <w:rPr>
          <w:color w:val="000000"/>
          <w:sz w:val="24"/>
          <w:szCs w:val="24"/>
        </w:rPr>
        <w:br/>
        <w:t xml:space="preserve">A probléma ellenére is egyértelműen látszódik az eredményekből, hogy nagyon nagy potenciál van a plazmás felületkezelésben, emiatt érdemes a témában jobban elmélyülni.</w:t>
      </w:r>
      <w:r>
        <w:rPr>
          <w:color w:val="000000"/>
          <w:sz w:val="24"/>
          <w:szCs w:val="24"/>
        </w:rPr>
        <w:br/>
        <w:t xml:space="preserve">A kezeletlen és a legnagyobb eredményt adó próbadarabok közötti 18%-os növekedés és a tönkremenetel módja meghatározza a későbbi utat, amit érdemes követni ezesetben.</w:t>
      </w:r>
      <w:r>
        <w:rPr>
          <w:color w:val="000000"/>
          <w:sz w:val="24"/>
          <w:szCs w:val="24"/>
        </w:rPr>
        <w:br/>
        <w:t xml:space="preserve">Az ajánlásban leírtak alapján optimalizálás lenne a legideálisabb, illetve a probléma részletes feltárása. Lehetőség szerint a legfelső réteg és az üvegszálak közötti kötés erősítése lenne az egyik nagy cél. A másik pedig a kezelések részletesebb feltérképezése, mivel a Taguchi eloszlás alapján jól látható, hogy a három halmaz közül csak az egyiket sikerült jól behatárolni a másik kettő halmazt nem sikerült. Esetemben a teljesítmény állandó volt, így lehetséges, hogy a részletesebb tanulmányozás esetében a teljesítményt is jobban megkéne vizsgálni, amely lehet, új utakat nyitna meg.</w:t>
      </w:r>
      <w:r>
        <w:rPr>
          <w:color w:val="000000"/>
          <w:sz w:val="24"/>
          <w:szCs w:val="24"/>
        </w:rPr>
        <w:br/>
        <w:t xml:space="preserve">A kutatásom kitűzött célját, vagyis a felületi energia növelését és a mechanikai tulajdonságok növelését sikerült elérnem. A kutatásomat eben a témában szeretném folytatni azzal, hogy a másik két halmazt feltérképezem és a teljesítmény változások hatását is tanulmányoznám, ezzel teljesen kiegészítve az eddigi tapasztalatokat és eredményeket.</w:t>
      </w:r>
      <w:r>
        <w:rPr>
          <w:color w:val="000000"/>
          <w:sz w:val="24"/>
          <w:szCs w:val="24"/>
        </w:rPr>
        <w:br/>
        <w:t xml:space="preserve">Hiszem azt, hogy a jövőben a plazmás felületkezelés az ipar számára az egyik legjelentősebb kezelés lehet, amely gyors és hatékony lehet, emiatt csökkentve a kezelés időtartamát és növelve a gyártás volumenét.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942234">
    <w:multiLevelType w:val="hybridMultilevel"/>
    <w:lvl w:ilvl="0" w:tplc="632460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942234">
    <w:abstractNumId w:val="149422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22976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