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HANZSÉROS OLIVÉR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hanzseros.oliver@uni-sopron.hu</w:t>
            </w:r>
            <w:r w:rsidRPr="001067CD">
              <w:rPr>
                <w:i/>
              </w:rPr>
              <w:br/>
            </w:r>
            <w:r w:rsidR="00A96AEC">
              <w:t>faipari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Bak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SOE FMKK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Átlátszó fa készítése UV segített delignifikációval hazai lombos faanyagokból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faanyagmodifikáció; ligninmentesítés; polimerizáció; átlátszófa; tejsav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az átlátszó faanyag előállításának egyik módszerét vizsgálja, különös tekintettel a lignin eltávolítására UV segítségével és a fent maradt cellulóz váz telítése.</w:t>
      </w:r>
      <w:r>
        <w:rPr>
          <w:color w:val="000000"/>
          <w:sz w:val="24"/>
          <w:szCs w:val="24"/>
        </w:rPr>
        <w:br/>
        <w:t xml:space="preserve">A kutatás négy fő részből áll:</w:t>
      </w:r>
      <w:r>
        <w:rPr>
          <w:color w:val="000000"/>
          <w:sz w:val="24"/>
          <w:szCs w:val="24"/>
        </w:rPr>
        <w:br/>
        <w:t xml:space="preserve">Szakirodalmi kutatás: Áttekintés az átlátszó fa készítésének elméleti hátteréről és korábbi kutatásokról. Az átlátszó fa előállítása két fő szakaszból áll: a lignin eltávolítása és a delignifikált minták polimerekkel való telítése.</w:t>
      </w:r>
      <w:r>
        <w:rPr>
          <w:color w:val="000000"/>
          <w:sz w:val="24"/>
          <w:szCs w:val="24"/>
        </w:rPr>
        <w:br/>
        <w:t xml:space="preserve">UV-A segített delignifikáció: Az UV-A fény hatására a lignin részben vagy teljesen feloldódik, megváltoztatva a faanyag szerkezetét. A tölgy és bükk minták tömegveszteségét vizsgáltam, ahol a tölgy minták átlagosan 20%-os, míg a bükk minták 23%-os tömegveszteséget mutattak. Ez a különbség a fafajok lignin tartalmának eltéréséből adódik.</w:t>
      </w:r>
      <w:r>
        <w:rPr>
          <w:color w:val="000000"/>
          <w:sz w:val="24"/>
          <w:szCs w:val="24"/>
        </w:rPr>
        <w:br/>
        <w:t xml:space="preserve">Tejsavval történő in situ polimerizáció: A delignifikált faanyagokat tejsavval és katalizátorokkal vákuum impregnálással kezeltem. A tejsavval telített faanyagok sötétbarnára vagy feketére színeződtek, ami a katalizátor nem megfelelő arányát mutatja. A két napos hőkezelés hatására a politejsav jobban kikeményedett.</w:t>
      </w:r>
      <w:r>
        <w:rPr>
          <w:color w:val="000000"/>
          <w:sz w:val="24"/>
          <w:szCs w:val="24"/>
        </w:rPr>
        <w:br/>
        <w:t xml:space="preserve">Epoxigyantával történő telítés: Az epoxigyantát vákuum impregnálással juttattam a delignifikált faanyagokba, amelyek halványsárgán elszíneződtek, és a gyanta kitöltötte a sejtfalak közötti üregeket. Az epoxigyanta előnye, hogy könnyen elérhető és használható, hátránya viszont, hogy nem újrahasznosítható és nem biológiailag lebomló.</w:t>
      </w:r>
      <w:r>
        <w:rPr>
          <w:color w:val="000000"/>
          <w:sz w:val="24"/>
          <w:szCs w:val="24"/>
        </w:rPr>
        <w:br/>
        <w:t xml:space="preserve">A kutatásom hozzájárul a fenntartható és innovatív faipari megoldások fejlesztéséhez, különös tekintettel az átlátszó faanyag előállítására, amely környezetbarát és kreatív alternatívát kínál a hagyományos faanyagok felhasználására.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89490">
    <w:multiLevelType w:val="hybridMultilevel"/>
    <w:lvl w:ilvl="0" w:tplc="11264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89490">
    <w:abstractNumId w:val="81789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706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