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NONEMACHER TILVITZ LAURA EDUARDA</w:t>
            </w:r>
          </w:p>
          <w:p w:rsidR="00C275A3" w:rsidRDefault="00CA6B74" w:rsidP="00C275A3">
            <w:pPr>
              <w:pStyle w:val="Hallgatokepzes"/>
            </w:pPr>
            <w:r w:rsidRPr="001067CD">
              <w:rPr>
                <w:i/>
              </w:rPr>
              <w:t>nonemacher.tilvitz.laura.eduarda.90@unibge.hu</w:t>
            </w:r>
            <w:r w:rsidRPr="001067CD">
              <w:rPr>
                <w:i/>
              </w:rPr>
              <w:br/>
            </w:r>
            <w:r w:rsidR="00A96AEC">
              <w:t>Communication and Media Studies</w:t>
            </w:r>
            <w:r w:rsidR="00A96AEC">
              <w:br/>
            </w:r>
            <w:r w:rsidR="00E77B23">
              <w:t>BA, 3. félév</w:t>
            </w:r>
          </w:p>
          <w:p w:rsidR="00C265CE" w:rsidRPr="009E5FF1" w:rsidRDefault="00E77B23" w:rsidP="00BA6BAF">
            <w:pPr>
              <w:pStyle w:val="Hallgatointezmeny-kar"/>
              <w:rPr>
                <w:b/>
                <w:caps/>
              </w:rPr>
            </w:pPr>
            <w:r>
              <w:t>Budapesti Gazdasági Egyetem</w:t>
            </w:r>
            <w:r w:rsidR="00C275A3">
              <w:br/>
            </w:r>
            <w:r w:rsidR="00DB4822">
              <w:t>Külkereskedelmi Kar</w:t>
            </w:r>
          </w:p>
        </w:tc>
        <w:tc>
          <w:tcPr>
            <w:tcW w:w="4914" w:type="dxa"/>
          </w:tcPr>
          <w:p w:rsidR="00DB4822" w:rsidRPr="00DB4822" w:rsidRDefault="00DB4822" w:rsidP="004D7940">
            <w:pPr>
              <w:pStyle w:val="Hallgatonev"/>
              <w:rPr>
                <w:caps/>
              </w:rPr>
            </w:pPr>
            <w:r w:rsidRPr="00DB4822">
              <w:rPr>
                <w:caps/>
              </w:rPr>
              <w:t>RODRIGUES REIS YASMIN</w:t>
            </w:r>
          </w:p>
          <w:p w:rsidR="00DB4822" w:rsidRDefault="00CA6B74" w:rsidP="004D7940">
            <w:pPr>
              <w:pStyle w:val="Hallgatokepzes"/>
            </w:pPr>
            <w:r w:rsidRPr="001067CD">
              <w:rPr>
                <w:i/>
              </w:rPr>
              <w:t>yasmin1reis@gmail.com</w:t>
            </w:r>
            <w:bookmarkStart w:id="1" w:name="_GoBack"/>
            <w:bookmarkEnd w:id="1"/>
            <w:r w:rsidRPr="001067CD">
              <w:br/>
            </w:r>
            <w:r w:rsidR="00C275A3">
              <w:t>Communication and Media Studies</w:t>
            </w:r>
            <w:r w:rsidR="00A96AEC">
              <w:br/>
              <w:t>BA, 3. félév</w:t>
            </w:r>
          </w:p>
          <w:p w:rsidR="00DB4822" w:rsidRDefault="00DB4822" w:rsidP="004D7940">
            <w:pPr>
              <w:pStyle w:val="Hallgatointezmeny-kar"/>
            </w:pPr>
            <w:r>
              <w:t>Budapesti Gazdasági Egyetem</w:t>
            </w:r>
          </w:p>
          <w:p w:rsidR="00C265CE" w:rsidRPr="009E5FF1" w:rsidRDefault="00DB4822" w:rsidP="004D7940">
            <w:pPr>
              <w:pStyle w:val="Hallgatointezmeny-kar"/>
              <w:rPr>
                <w:b/>
                <w:caps/>
              </w:rPr>
            </w:pPr>
            <w:r>
              <w:t>Külkereskedelmi Kar</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Krasztev Péter</w:t>
            </w:r>
          </w:p>
          <w:p w:rsidR="00DB4822" w:rsidRDefault="00DB4822" w:rsidP="00BA6BAF">
            <w:pPr>
              <w:pStyle w:val="Konzulensektitulus"/>
            </w:pPr>
            <w:r w:rsidRPr="00DB4822">
              <w:t>főiskolai docens,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(Post-)Colonial discourses: implied dominance shapes communication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Discourse; Communication; Perceptions; Eurocentrism; Culture</w:t>
      </w:r>
      <w:r>
        <w:t xml:space="preserve"/>
      </w:r>
    </w:p>
    <w:p>
      <w:pPr>
        <w:widowControl w:val="on"/>
        <w:pBdr/>
        <w:spacing w:before="240" w:after="240" w:line="240" w:lineRule="auto"/>
        <w:ind w:left="0" w:right="0"/>
        <w:jc w:val="left"/>
      </w:pPr>
      <w:r>
        <w:rPr>
          <w:color w:val="000000"/>
          <w:sz w:val="24"/>
          <w:szCs w:val="24"/>
        </w:rPr>
        <w:t xml:space="preserve">“...to the high hill the captain named it - the Monte Pascoal and to the land- A Terra da Vera Cruz” (De Caminha, 1500, p. 1. Translated by author). This is an excerpt from the Letter of Pero Vaz de Caminha, written to Manuel I of Portugal, describing the first impressions of the so-called New World, when the Great Navigations first arrived in the territory of Brazil. This represents the kind of speech used: strong, assertive and with a sense of domination even in the first minutes of contact to the “just found” land. Even though this is seemingly an innocent piece of discourse, it did not stop there. Such implied domination allowed colonizers to formulate terms for anything considered unknown or strange. The question here is whether this colonial vocabulary truly belongs to the past or if its influence still lingers in contemporary communication, more specifically, in the context of Budapest Business University students and professors. For our research, we led two focus groups; one with students coming from former or current colonies or countries that have been under domination of others and one with students coming from countries that have had or still have colonies. As a complement, we also conducted an online questionnaire with the professors from the university. With this paper we could have a better understanding about the presence of contemporary colonial discourse and find how Budapest Business University students and professors perceive it according to their background context, such as nationality.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870536">
    <w:multiLevelType w:val="hybridMultilevel"/>
    <w:lvl w:ilvl="0" w:tplc="863759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870536">
    <w:abstractNumId w:val="978705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38191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