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DOMONKOS NIKOLETT</w:t>
            </w:r>
          </w:p>
          <w:p w:rsidR="00C275A3" w:rsidRDefault="00CA6B74" w:rsidP="00C275A3">
            <w:pPr>
              <w:pStyle w:val="Hallgatokepzes"/>
            </w:pPr>
            <w:r w:rsidRPr="001067CD">
              <w:rPr>
                <w:i/>
              </w:rPr>
              <w:t>domonkos.nikolett.2001@gmail.com</w:t>
            </w:r>
            <w:r w:rsidRPr="001067CD">
              <w:rPr>
                <w:i/>
              </w:rPr>
              <w:br/>
            </w:r>
            <w:r w:rsidR="00A96AEC">
              <w:t>Építészmérnök</w:t>
            </w:r>
            <w:r w:rsidR="00A96AEC">
              <w:br/>
            </w:r>
            <w:r w:rsidR="00E77B23">
              <w:t>Osztatlan, 7.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MARTINEK JÚLIA ZITA</w:t>
            </w:r>
          </w:p>
          <w:p w:rsidR="00DB4822" w:rsidRDefault="00CA6B74" w:rsidP="004D7940">
            <w:pPr>
              <w:pStyle w:val="Hallgatokepzes"/>
            </w:pPr>
            <w:r w:rsidRPr="001067CD">
              <w:rPr>
                <w:i/>
              </w:rPr>
              <w:t>j.martinek01@gmail.com</w:t>
            </w:r>
            <w:bookmarkStart w:id="1" w:name="_GoBack"/>
            <w:bookmarkEnd w:id="1"/>
            <w:r w:rsidRPr="001067CD">
              <w:br/>
            </w:r>
            <w:r w:rsidR="00C275A3">
              <w:t>Építészmérnök</w:t>
            </w:r>
            <w:r w:rsidR="00A96AEC">
              <w:br/>
              <w:t>Osztatlan,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Fehér Eszter</w:t>
            </w:r>
          </w:p>
          <w:p w:rsidR="00DB4822" w:rsidRDefault="00DB4822" w:rsidP="00BA6BAF">
            <w:pPr>
              <w:pStyle w:val="Konzulensektitulus"/>
            </w:pPr>
            <w:r w:rsidRPr="00DB4822">
              <w:t>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geometria szerepe kiselemes rendszerek optimális kiosztásában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hulladékcsökkentés, moduláris rendszerek, geometria optimalizáció, fenntarthatóság, parametrikus tervezés</w:t>
      </w:r>
      <w:r>
        <w:t xml:space="preserve"/>
      </w:r>
    </w:p>
    <w:p>
      <w:pPr>
        <w:widowControl w:val="on"/>
        <w:pBdr/>
        <w:spacing w:before="240" w:after="240" w:line="240" w:lineRule="auto"/>
        <w:ind w:left="0" w:right="0"/>
        <w:jc w:val="left"/>
      </w:pPr>
      <w:r>
        <w:rPr>
          <w:color w:val="000000"/>
          <w:sz w:val="24"/>
          <w:szCs w:val="24"/>
        </w:rPr>
        <w:t xml:space="preserve">A bolygónkon termelt hulladék 40%-a az építőiparban keletkezik, mely csupán Európában 450 millió tonnát jelent. Ennek a hulladéknak a csökkentése jelentős lépés egy fenntartható jövő elérése felé. A hulladékhierarchia szerint, mely a hulladékkezelési megoldások hatékonyságát írja le, a leginkább előnyben részesítendő megoldás a megelőzés, hiszen ha a hulladék meg sem termelődik, később nem szükséges elszállítani, ártalmatlanítani, vagy újrahasznosítási módjain gondolkodni.</w:t>
      </w:r>
      <w:r>
        <w:rPr>
          <w:color w:val="000000"/>
          <w:sz w:val="24"/>
          <w:szCs w:val="24"/>
        </w:rPr>
        <w:br/>
        <w:t xml:space="preserve">Dolgozatunkban elsősorban azon kiselemes építőanyagok hulladékának csökkentését tűztük ki célul, melyeknek beépítésekor vágott elemek keletkeznek, például téglák, padlóburkolatok, stb. Ezeknek az épületelemeknek a kiosztása gyakran az építési helyszínen, tapasztalati módon történik, máskor az építész vagy más tervező készít ökölszabályok alapján kiosztási terveket, általában a tervezési fázis végén, vagy akár a kivitelezési fázisban. Célunk, hogy a parametrikus tervezés eszközeivel már a tervezés legkorábbi pillanataiban is lehetőség nyíljon a hulladék csökkentésére, mely így a tervezési folyamat integrált részévé válna.</w:t>
      </w:r>
      <w:r>
        <w:rPr>
          <w:color w:val="000000"/>
          <w:sz w:val="24"/>
          <w:szCs w:val="24"/>
        </w:rPr>
        <w:br/>
        <w:t xml:space="preserve">Vizsgálatunkat a parametrikus építészet eszközeivel folytattuk. A dolgozatunkban hivatkozott tanulmányokban olvasható eljárások során csak a burkolatok kiosztását vagy annak minimális elmozdítását optimalizálják, de valójában az épület geometriájának kismértékű megváltoztatásával is jelentős megtakarítást lehet elérni. Egy, az irodalomban tárgyalt alaprajzon mutatjuk be, hogyan lehet az általunk használt módszerrel tovább csökkenteni a csempézés során keletkezett hulladék mennyiségét. Az esetek nagy részében egy-egy válaszfal vagy éppen fix berendezési tárgy (pl. fürdőkád) néhány centiméterrel való elmozdítása az építészeti koncepció szempontjából semmilyen következménnyel nem jár, azonban jelentős hulladékcsökkenést érhetünk el mindamellett, hogy az idővel és költégekkel is spórolunk.</w:t>
      </w:r>
      <w:r>
        <w:rPr>
          <w:color w:val="000000"/>
          <w:sz w:val="24"/>
          <w:szCs w:val="24"/>
        </w:rPr>
        <w:br/>
        <w:t xml:space="preserve">A fentiek alkalmazásával jelentősen csökkenhet egy építkezés ökológiai lábnyoma, és így az építőipar egy lépéssel közelebb kerül a fenntarthatósághoz.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15385">
    <w:multiLevelType w:val="hybridMultilevel"/>
    <w:lvl w:ilvl="0" w:tplc="40673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15385">
    <w:abstractNumId w:val="54115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58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