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SZALMÁS ALEXANDRA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szalmas.fanni@gmail.com</w:t>
            </w:r>
            <w:r w:rsidRPr="001067CD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Lontay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Keller Ilka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magnézium-függő protein foszfatáz 1B hatása tüdő adenokarcinómában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PPM1B; miozin foszfatáz; PRMT5; tüdődaganat; MLC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daganatos megbetegedések, illetve halálozások számában a tüdődaganatok vezető szereppel bírnak. Az általunk vizsgált jelátviteli pálya egyik eleme a protein-arginin metiltranszferáz 5 enzim (PRMT5), amely szubsztrátjainak szimmetrikus dimetilációját katalizálja. A PRMT5 szabályzó enzimei a RhoA aktivált kináz (ROK), valamint a miozin foszfatáz (MP), melyek reverzibilis foszforiláció útján szabályozzák a PRMT5 enzim aktivitását annak Thr80 oldalláncán. A ROK által foszforilált, ezáltal aktív PRMT5 szimmetrikusan dimetilálja a hiszton 2A és 4 harmadik argininjét, ezzel bizonyos gének, főként tumorszupresszorok, kifejeződését gátolva. A MP ezzel ellentétben gátolja a PRMT5 aktivitását. A miozin foszfatáz szabályozásáért annak MYPT1 szabályzó alegységének Thr853 és Thr696 oldalláncain történő foszforiláció felelős, ami ezáltal fokozza a tumorigenezist. Célkitűzésünk a MP egy feltételezett sejtmagi kölcsönható partnerének, a magnézium-függő foszfatáz 1B (PPM1B) tumorszupresszív hatásának igazolása, illetve a génexpressziót szabályozó PRMT5 és az enzimet szabályzó foszfatázok szerepének vizsgálata humán tüdődaganatban.</w:t>
      </w:r>
      <w:r>
        <w:rPr>
          <w:color w:val="000000"/>
          <w:sz w:val="24"/>
          <w:szCs w:val="24"/>
        </w:rPr>
        <w:br/>
        <w:t xml:space="preserve">Vizsgálati modellként A549 tüdődaganatos sejtvonalat használtunk, amelyen a PPM1B overexpressziót követően az MP/PRMT5 onkogén jelátviteli pálya elemeinek expresszióját és aktivitását elemeztük szemi-kvantitatív Western blot analízissel. A PPM1B overexpresszió eredményeképp a MYPT1 gátló foszforilációja csökkent mindkét fentebb említett oldalláncán. Ezáltal a PRMT5 foszforilációja szintén szignifikánsan csökkent, amivel összefüggésben csökkent a hiszton 2A szimmetrikus dimetilációja. Emellett vizsgáltuk az overexpresszált sejtek életképességét AlamarBlue vizsgálattal, illetve migrációs képességét Scratch assay-vel. Az overexpresszió nem befolyásolta a sejtek életképességét, azonban hatással volt a sejtek migrációjára azáltal, hogy szignifikánsan csökkentette a miozin könnyűlánc (MLC) foszforilációját annak Ser19 oldalláncán. A sebzést követő High Content Screening analízis eredményei alapján az overexpresszált sejtek migrációs képessége szignifikánsan csökkent. Vizsgálataink alapján igazoltuk a PPM1B ezen onkogén jelátviteli úton betöltött tumorgátló hatását in vitro A549 tüdő adenokarcinóma sejtvonalon.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84799">
    <w:multiLevelType w:val="hybridMultilevel"/>
    <w:lvl w:ilvl="0" w:tplc="62459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84799">
    <w:abstractNumId w:val="610847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3199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