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GALAMBOSI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zsofi.galambosi@gmail.com</w:t>
            </w:r>
            <w:r w:rsidRPr="001067CD">
              <w:rPr>
                <w:i/>
              </w:rPr>
              <w:br/>
            </w:r>
            <w:r w:rsidR="00A96AEC">
              <w:t>Élelmiszerbiztonsági és -minőségi mérnöki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Élelmiszertudományi és Technológiai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Sipos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ÉTTI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Csóka Mariann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ÉTTI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Sniffin' Sticks illatazonosítás teszt fejlesztési pontjainak meghatározása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illatérzékelés teszt; Sniffin' Sticks teszt; műszeres aromavizsgálat; kulturális tesztadaptációk; válaszalternatívák hatása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világon a legelterjedtebb humán illatérzékelés diagnosztikai teszt a Sniffin’ Sticks tesztrendszer (küszöbérték, illatmegkülönböztetés, illatazonosítás). Kutatásomban célul tűztem ki a Sniffin' Sticks illatazonosítás teszt fejlesztési pontjainak meghatározását, valamint az illatanyagok műszeres minőségi azonosítását.</w:t>
      </w:r>
      <w:r>
        <w:rPr>
          <w:color w:val="000000"/>
          <w:sz w:val="24"/>
          <w:szCs w:val="24"/>
        </w:rPr>
        <w:br/>
        <w:t xml:space="preserve">Első lépésként feldolgoztam és összehasonlítottam a nemzetközi szakirodalomban megtalálható Sniffin’ Sticks módszereket. Második lépésként azonosítottam az illatazonosító tesztek statisztikai szempontból potenciális torzító tényezőit, melyek közül elemeztem a helyes válaszok gyakoriságának kiegyenlítettségét, illetve a válasz illat alternatívák számának hatását. Az aggregációs szabály alapján meghatároztam, hogy a véletlen eltalálás valószínűségeket figyelembe véve a 48 pontból átlagosan 9,3 pontot összegyűjt egy illatvesztett egyén is. Megállapítottam, hogy az eredeti Sniffin’ Sticks azonosítási tesztben (kötelező választás, négy alternatíva) a válaszalternatívák számának növelésével a véletlen eltalálás valószínűsége a hiperbolikus függvény szerint csökken. Harmadik lépésként a nemzetközi protokollnak megfelelően integráltam a Sniffin’ Sticks tesztrendszert. A 39 egyetemista hallgató (19-25 év, 11 férfi, 28 nő) közül kiszűrtem 5 főt. Tesztekkel igazoltam, hogy a nem valódi illatalternatívák jelenléte felfelé torzíthatják a diagnosztikai eredményeket, továbbá, hogy az illatazonosítási tesztek kulcs kérdése az azonosítandó illatok meghatározása, valamint az illatokat leíró kifejezések megválasztása. Negyedik lépésként meghatároztam a Sniffin’ Sticks illatazonosító teszt tollaiban található aromakomponenseket SPME mintaelőkészítéssel és GC-MS-O kapcsolt analitikai műszeregyüttessel. Eredményeimmel igazoltam, hogy az illatok komponenseinek száma széles határok között változott (2-39 illatkomponens). Megállapítottam, hogy a legkevesebb komponenst a narancs, a legtöbbet pedig a bőr illatú toll illékony frakciója tartalmazta, valamint, hogy a legtöbb toll illatalkotója között szerepelt a D-limonén, az α-pinén, a β-pinén, az o-cimén és a mentolos jelleget adó menton, izomenton is.</w:t>
      </w:r>
      <w:r>
        <w:rPr>
          <w:color w:val="000000"/>
          <w:sz w:val="24"/>
          <w:szCs w:val="24"/>
        </w:rPr>
        <w:br/>
        <w:t xml:space="preserve">Összességében megállapítható, hogy a kutatásom célkitűzését teljesítettem, a kutatásaim során azonosítottam a Sniffin’ Sticks illatazonosítási teszt illatanyagait, valamint meghatároztam a Sniffin’ Sticks tesztrendszerek fejlesztési pontjait. Az elért eredményeim a Sniffin’ Sticks illat tesztrendszerek fejlesztéseihez, vagy adaptálásához felhasználhatók.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063541">
    <w:multiLevelType w:val="hybridMultilevel"/>
    <w:lvl w:ilvl="0" w:tplc="157239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063541">
    <w:abstractNumId w:val="260635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26218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