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ECSŐDI SÁRA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saraecsodi@gmail.com</w:t>
            </w:r>
            <w:r w:rsidRPr="001067CD">
              <w:rPr>
                <w:i/>
              </w:rPr>
              <w:br/>
            </w:r>
            <w:r w:rsidR="00A96AEC">
              <w:t>Élelmiszermérnök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Élelmiszertudományi és Technológiai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Kun-Farkas Gabriella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 ÉTTI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Komlópellet és leveleskomló alfa-sav hasznosulása a sörlé extrakttartalmának függvényében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alfa-sav; hasznosulás; komló; extrakt-tartalom; keserűérték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komlókészítmények fontos és állandó helyet foglalnak el a sörgyártási alapanyagok piacán. A keserűsavak az alfa- és béta-savak együttesének gyűjtőneve, amelyek a komlógyanta lágy frakciójának nagy részét alkotják. Ezek a vegyületek alkotják a komló fő keserűanyag komponenseit, valamint nagymértékben befolyásolják a sör keserű értékét és jellegzetes aromáit. A komlóforralás során az oldhatatlan alfa-savak, izomerizáció útján vízoldható izo-alfa-savvá alakulnak át. Az alfa-sav izomerizációját nagymértékben befolyásolja a forralás időtartama, a sörlé pH értéke, valamint az extrakt-tartalom is hatást gyakorol az izomerizációra.</w:t>
      </w:r>
      <w:r>
        <w:rPr>
          <w:color w:val="000000"/>
          <w:sz w:val="24"/>
          <w:szCs w:val="24"/>
        </w:rPr>
        <w:br/>
        <w:t xml:space="preserve">Célom volt öt különböző extrakt-tartalmú, maláta őrleményből előállított, cefrézett sörlé elkészítése, amelyeken keresztül meghatározható és összehasonlítható a szárított leveles komló, illetve a komlópellet alfa-sav hasznosulása. Az alfa-sav hasznosulása mellett számos más paraméter vizsgálata is előtérbe került.</w:t>
      </w:r>
      <w:r>
        <w:rPr>
          <w:color w:val="000000"/>
          <w:sz w:val="24"/>
          <w:szCs w:val="24"/>
        </w:rPr>
        <w:br/>
        <w:t xml:space="preserve">Kísérleteim alatt használt fő alapanyagok; a pilseni maláta őrlemény, valamint a Spalter Select leveles és pellet komlókészítménye volt. Az adatok meghatározásához különféle analitikai módszereket alkalmaztam, amelyek között szerepelt az alfa-sav tartalom, az extrakt-tartalom, szín, pH és végül a keserűérték meghatározás.</w:t>
      </w:r>
      <w:r>
        <w:rPr>
          <w:color w:val="000000"/>
          <w:sz w:val="24"/>
          <w:szCs w:val="24"/>
        </w:rPr>
        <w:br/>
        <w:t xml:space="preserve">Sörleveimet hagyományos cefrézési eljárással készítettem. A komlóforralás során beadagolni kívánt komló mennyiségét aránypár segítségével határoztam meg a kezdeti térfogatból, úgy, hogy az állandó mennyiségű adagolás 2 gramm/liter legyen. A felhasznált leveles, illetve pellet típus alfa-sav tartalmának és a sörléhez adagolt mennyiségnek a tudatában kiszámolhatóvá vált a beadagolt alfa-sav mértéke. Az izomerizált alfa-sav abszolút mennyisége, a keserűértékből, valamint a komlóforralás utáni térfogatból számítható, majd ez által az alfa-sav hasznosulásának mértéke is meghatározható. A hasznosulás tekintetében jobb ráta mutatkozik a pellettel forralt sörlevek esetében. A leveles komlóval forralt mintáknál 58,48 %, míg a pellettel forraltaknál 71,75 % lett az átlagos alfa-sav hasznosulás.</w:t>
      </w:r>
      <w:r>
        <w:rPr>
          <w:color w:val="000000"/>
          <w:sz w:val="24"/>
          <w:szCs w:val="24"/>
        </w:rPr>
        <w:br/>
        <w:t xml:space="preserve">Számos vizsgálat alátámasztja, hogy fordított arányú lineáris kapcsolat lelhető fel a sörlé extrakt-tartalma és a komló hasznosulása között. Ahogy a sörlevek sűrűsége növekszik, úgy a hasznosulás mértéke folyamatosan csökken. Saját eredményeimet tekintve ez az összefüggés nem egyértelmű.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712959">
    <w:multiLevelType w:val="hybridMultilevel"/>
    <w:lvl w:ilvl="0" w:tplc="261438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712959">
    <w:abstractNumId w:val="357129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04368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