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GYUGYI FLÓRA HANNA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floragyugyi@gmail.com</w:t>
            </w:r>
            <w:r w:rsidRPr="001067CD">
              <w:rPr>
                <w:i/>
              </w:rPr>
              <w:br/>
            </w:r>
            <w:r w:rsidR="00A96AEC">
              <w:t>Textiltervezés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Metropolitan Egyetem</w:t>
            </w:r>
            <w:r w:rsidR="00C275A3">
              <w:br/>
            </w:r>
            <w:r w:rsidR="00DB4822">
              <w:t>Művészeti és Kreatívipari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Koncsánszky Dóra</w:t>
            </w:r>
          </w:p>
          <w:p w:rsidR="00DB4822" w:rsidRDefault="00DB4822" w:rsidP="00BA6BAF">
            <w:pPr>
              <w:pStyle w:val="Konzulensektitulus"/>
            </w:pPr>
            <w:r w:rsidRPr="00DB4822">
              <w:t>óraadó,  Vállalkozó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Aranyosi Zsuzsanna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METU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ALVÓ FOLKLÓR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Ormánság; Darázsolás; Természetes alapanyagok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Alvó Folklór projekt koncepciója a magyar népi kultúra feledésbe merült tájainak kutatására és a kortárs divattervezés találkozására épül. Az általam választott tájegység, az Ormánság hagyományos viseletének elemeit kortárs formában gondoltam újra. Az inspirációt a tájegység természeti és kulturális adottságai jelentették, különösen a Dráva folyó közelsége, amely az itt élők életének meghatározó tényezője volt. A viselet jellegzetességeiből a nagy anyagmennyiség és a fehér szín dominanciája került középpontba, mint a projekt két alapmotívuma.</w:t>
      </w:r>
      <w:r>
        <w:rPr>
          <w:color w:val="000000"/>
          <w:sz w:val="24"/>
          <w:szCs w:val="24"/>
        </w:rPr>
        <w:br/>
        <w:t xml:space="preserve">A tervezés során egy bő alapruha és egy kiegészítő felső réteg tervei születtek meg, amelyek egymást kiegészítve idézik meg a táj gazdagságát és a folyó meghatározó szerepét. A bőséges anyaghasználatot a ráncolás és a darázsolás technikájával valósítottam meg, miközben természetes alapanyagokat használtam a fenntarthatóság és az autentikus megjelenés érdekében.</w:t>
      </w:r>
      <w:r>
        <w:rPr>
          <w:color w:val="000000"/>
          <w:sz w:val="24"/>
          <w:szCs w:val="24"/>
        </w:rPr>
        <w:br/>
        <w:t xml:space="preserve">Az elkészült öltözék magában hordozza az Ormánságban egykoron létező atmoszférát miközben a jelenkor divatjába is beilleszthető. A projekt során mélyebb betekintést nyertem a magyar népi kultúrába, a hagyományos technikák alkalmazásába és a kortárs divattervezés lehetőségeibe, miközben a tervezési és kivitelezési folyamatok új technikai ismeretekkel gazdagítottak. Az Alvó Folklór projekt számomra nemcsak egy alkotói folyamatot, hanem egy személyes és szakmai fejlődési utat is jelentett, amelyben közelebb kerülhettem a saját identitásomhoz és kreativitásom kibontakoztatásához.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465590">
    <w:multiLevelType w:val="hybridMultilevel"/>
    <w:lvl w:ilvl="0" w:tplc="569841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465590">
    <w:abstractNumId w:val="3846559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45583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