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DUBA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dubareka@gmail.com</w:t>
            </w:r>
            <w:r w:rsidRPr="001067CD">
              <w:rPr>
                <w:i/>
              </w:rPr>
              <w:br/>
            </w:r>
            <w:r w:rsidR="00A96AEC">
              <w:t>Design- és Művészetmenedzsment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FARMOSI KIRA RÓZA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kira.roza.farmosi@gmail.com</w:t>
            </w:r>
            <w:bookmarkStart w:id="1" w:name="_GoBack"/>
            <w:bookmarkEnd w:id="1"/>
            <w:r w:rsidRPr="001067CD">
              <w:br/>
            </w:r>
            <w:r w:rsidR="00C275A3">
              <w:t>TERVEZŐGRAFIKA MA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Metropolitan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és Kreatívipari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MENTES MARIANN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mentesmara@gmail.com</w:t>
            </w:r>
            <w:r w:rsidRPr="001067CD">
              <w:rPr>
                <w:i/>
              </w:rPr>
              <w:br/>
            </w:r>
            <w:r w:rsidR="00A96AEC">
              <w:t>Design- és Művészetmenedzsment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PAVLIK ALEXANDRA VIVIEN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vivienpavluk@gmail.com</w:t>
            </w:r>
            <w:bookmarkStart w:id="1" w:name="_GoBack"/>
            <w:bookmarkEnd w:id="1"/>
            <w:r w:rsidRPr="001067CD">
              <w:br/>
            </w:r>
            <w:r w:rsidR="00C275A3">
              <w:t>Divat- és textiltervezés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Metropolitan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és Kreatívipari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RIMAI FRIDA-BIANKA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frida.rimai@gmail.com</w:t>
            </w:r>
            <w:r w:rsidRPr="001067CD">
              <w:rPr>
                <w:i/>
              </w:rPr>
              <w:br/>
            </w:r>
            <w:r w:rsidR="00A96AEC">
              <w:t>Animáció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SZITAI ERZSÉBET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szitaierzsebet@yahoo.com</w:t>
            </w:r>
            <w:bookmarkStart w:id="1" w:name="_GoBack"/>
            <w:bookmarkEnd w:id="1"/>
            <w:r w:rsidRPr="001067CD">
              <w:br/>
            </w:r>
            <w:r w:rsidR="00C275A3">
              <w:t>Animáció MA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Metropolitan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és Kreatívipari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Kudron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METU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 IST DAS WASSER? (HOL VAN A VÍZ?)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víz; fenntarthatóság; városökológia; művészet; klímaváltozás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"Wo ist das Wasser?" azaz, "Hol a víz?" Ezt a nevet kapta a 2023 áprilisában Berlinben kivitelezett performatív installáció, amely mára az azonos jellegű alkotássorozat első produktuma. A víz, mint központi téma, konstans elemként alakítja a kreatív folyamatot, ezúttal Budapesten. Itt a víz nem elválaszt, hanem összeköt. Az alkotás egy szimbolikus híd, amely kivételesen nem a vízen keresztül vezet a túloldalra, hanem metaforikusan a víznek enged utat. A manualitás és anyagszerűség szintén nagy hangsúllyal bír, melyben a téma, mint médium is felhasználódik. A projekt célja, hogy a víz közelebb kerüljön a lakosokhoz, felhívva a figyelmet arra, milyen fontos szerepet játszik a mindennapokban, és mennyire elzárva is élnek tőle a nagyvárosban. A fő vezérszavak a víz, közösség és újrafelhasználás, mind olyan értékek, amelyek közös alapként szolgálnak az igencsak változatos alkotói csapatnak. Az installáció ideiglenes jellegű, a létrehozásának dokumentálását követően nem hagy nyomot a városképben. Performatív jellegére a provokatív táblák utalnak, amelyek a nézőt cselekvésre szólítják fel vagy bizonyos tettek megtiltását szolgálják. A projektet nagy részben meghatározza Budapest vizeinek elemzése és kutatása. A sorozat jövőjét illetően, a víz mindent és mindenkit összeköt, akár hidakon, akár önmagában. Céljaink között további városok vízhálózatának és vízzel kapcsolatos problémáinak felderítése követi majd az alkotást, mindig egy-egy szimbolikus kapcsolódó építészeti elem bevonásával, mint a kút vagy a híd.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91416">
    <w:multiLevelType w:val="hybridMultilevel"/>
    <w:lvl w:ilvl="0" w:tplc="85115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91416">
    <w:abstractNumId w:val="19591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421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