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Lexend" w:cs="Lexend" w:eastAsia="Lexend" w:hAnsi="Lexend"/>
          <w:color w:val="292929"/>
          <w:sz w:val="24"/>
          <w:szCs w:val="24"/>
          <w:highlight w:val="white"/>
          <w:u w:val="single"/>
        </w:rPr>
      </w:pPr>
      <w:r w:rsidDel="00000000" w:rsidR="00000000" w:rsidRPr="00000000">
        <w:rPr>
          <w:rFonts w:ascii="Lexend" w:cs="Lexend" w:eastAsia="Lexend" w:hAnsi="Lexend"/>
          <w:color w:val="292929"/>
          <w:sz w:val="25"/>
          <w:szCs w:val="25"/>
          <w:highlight w:val="white"/>
          <w:rtl w:val="0"/>
        </w:rPr>
        <w:tab/>
      </w:r>
      <w:r w:rsidDel="00000000" w:rsidR="00000000" w:rsidRPr="00000000">
        <w:rPr>
          <w:rFonts w:ascii="Lexend" w:cs="Lexend" w:eastAsia="Lexend" w:hAnsi="Lexend"/>
          <w:color w:val="292929"/>
          <w:sz w:val="24"/>
          <w:szCs w:val="24"/>
          <w:highlight w:val="white"/>
          <w:u w:val="single"/>
          <w:rtl w:val="0"/>
        </w:rPr>
        <w:t xml:space="preserve">Mű leírás</w:t>
      </w:r>
    </w:p>
    <w:p w:rsidR="00000000" w:rsidDel="00000000" w:rsidP="00000000" w:rsidRDefault="00000000" w:rsidRPr="00000000" w14:paraId="00000002">
      <w:pPr>
        <w:spacing w:after="180" w:before="180" w:lineRule="auto"/>
        <w:rPr>
          <w:rFonts w:ascii="Lexend" w:cs="Lexend" w:eastAsia="Lexend" w:hAnsi="Lexend"/>
          <w:color w:val="292929"/>
          <w:highlight w:val="white"/>
        </w:rPr>
      </w:pPr>
      <w:r w:rsidDel="00000000" w:rsidR="00000000" w:rsidRPr="00000000">
        <w:rPr>
          <w:rFonts w:ascii="Lexend" w:cs="Lexend" w:eastAsia="Lexend" w:hAnsi="Lexend"/>
          <w:color w:val="292929"/>
          <w:highlight w:val="white"/>
          <w:rtl w:val="0"/>
        </w:rPr>
        <w:t xml:space="preserve">Az általam készített fotókönyv alapötletét az egyetemi félévünk hívószava: a „Zavarok” adta. A feladat három különböző stílusban való megfogalmazásra szólított fel: riport, divat (editoriál) és szabad alkotói kifejezés. Úgy döntöttem, hogy mindhárom területen a saját zavaraimat veszem alapul. A jelenlegi munkám szempontjából a riport vonal volt a legfontosabb, mivel az önbántalmazás, azon belül is a vagdosás témáját dolgoztam fel. Ez a téma közel áll hozzám, és olyan személyekkel akartam kapcsolatba lépni, akik érintettek, hogy megérthessem, ők hogyan élik meg ezt. Így találtam rá Fannira, aki az interneten keresztül került az utamba – egy szerencsés véletlennek köszönhetően.</w:t>
      </w:r>
    </w:p>
    <w:p w:rsidR="00000000" w:rsidDel="00000000" w:rsidP="00000000" w:rsidRDefault="00000000" w:rsidRPr="00000000" w14:paraId="00000003">
      <w:pPr>
        <w:spacing w:after="180" w:before="180" w:lineRule="auto"/>
        <w:rPr>
          <w:rFonts w:ascii="Lexend" w:cs="Lexend" w:eastAsia="Lexend" w:hAnsi="Lexend"/>
          <w:color w:val="292929"/>
          <w:highlight w:val="white"/>
        </w:rPr>
      </w:pPr>
      <w:r w:rsidDel="00000000" w:rsidR="00000000" w:rsidRPr="00000000">
        <w:rPr>
          <w:rFonts w:ascii="Lexend" w:cs="Lexend" w:eastAsia="Lexend" w:hAnsi="Lexend"/>
          <w:color w:val="292929"/>
          <w:highlight w:val="white"/>
          <w:rtl w:val="0"/>
        </w:rPr>
        <w:t xml:space="preserve">Fanni nyilvánosan is kommunikált a hegeiről és a történetéről, ami azt sugallta, hogy előrébb jár ezen az úton, mint én, aki sokáig nem tudtam erről beszélni. Illetve talán ezért is tudtam megérteni, mert voltam hasonló helyzetben. Felvettem vele a kapcsolatot, de két hét elteltével sem kaptam választ, így már épp kezdtem lemondani róla, amikor végül visszaírt. Első találkozásunk meghiúsult, mivel kórházba került önbántalmazása miatt. Ez volt az első alkalom, amikor szembesültem azzal, hogy bár ő képes beszélni a problémáról, még mindig aktívan küzd vele. Néhány héttel később ő maga keresett meg, jelezve, hogy szeretne részt venni a projektben, nemcsak saját maga, hanem mások miatt is, akik akár ugyanilyen, akár nehezebb gondokkal néznek szembe.</w:t>
      </w:r>
    </w:p>
    <w:p w:rsidR="00000000" w:rsidDel="00000000" w:rsidP="00000000" w:rsidRDefault="00000000" w:rsidRPr="00000000" w14:paraId="00000004">
      <w:pPr>
        <w:spacing w:after="180" w:before="180" w:lineRule="auto"/>
        <w:rPr>
          <w:rFonts w:ascii="Lexend" w:cs="Lexend" w:eastAsia="Lexend" w:hAnsi="Lexend"/>
          <w:color w:val="292929"/>
          <w:highlight w:val="white"/>
        </w:rPr>
      </w:pPr>
      <w:r w:rsidDel="00000000" w:rsidR="00000000" w:rsidRPr="00000000">
        <w:rPr>
          <w:rFonts w:ascii="Lexend" w:cs="Lexend" w:eastAsia="Lexend" w:hAnsi="Lexend"/>
          <w:color w:val="292929"/>
          <w:highlight w:val="white"/>
          <w:rtl w:val="0"/>
        </w:rPr>
        <w:t xml:space="preserve">Első személyes találkozónkra 2023. március 12-én került sor. Bár számítottam rá, hogy sok hege lesz, a látvány mégis megrázott. Egy velem szemben ülő fiatal lány, aki csak egy évvel idősebb, mint én, őszintén beszélt az életéről, a küzdelmeiről, miközben szívszorító volt felismerni a közös pontokat a történeteinkben. Bár életünk és helyzetünk eltérő, az érzelmi folyamatainkban sok hasonlóság volt. Nála az első pszichológus nem tudta elérni a kívánt eredményt, míg nálam ez sikerült. Az ő esetében a mentális problémák és egyéb függőségek tovább súlyosbították az állapotát.</w:t>
      </w:r>
    </w:p>
    <w:p w:rsidR="00000000" w:rsidDel="00000000" w:rsidP="00000000" w:rsidRDefault="00000000" w:rsidRPr="00000000" w14:paraId="00000005">
      <w:pPr>
        <w:spacing w:after="180" w:before="180" w:lineRule="auto"/>
        <w:rPr>
          <w:rFonts w:ascii="Lexend" w:cs="Lexend" w:eastAsia="Lexend" w:hAnsi="Lexend"/>
          <w:color w:val="292929"/>
          <w:highlight w:val="white"/>
        </w:rPr>
      </w:pPr>
      <w:r w:rsidDel="00000000" w:rsidR="00000000" w:rsidRPr="00000000">
        <w:rPr>
          <w:rFonts w:ascii="Lexend" w:cs="Lexend" w:eastAsia="Lexend" w:hAnsi="Lexend"/>
          <w:color w:val="292929"/>
          <w:highlight w:val="white"/>
          <w:rtl w:val="0"/>
        </w:rPr>
        <w:t xml:space="preserve">A közös munka azért indult el, mert Fanni érezte, hogy nem kihasználni akarom a fájdalmát, hanem az embert és a történetet szeretném bemutatni a hegek mögött. Kulcsszavakat és közös kapcsolódási pontokat kerestünk az életünkben, amelyek alapján képi ötletek születtek. Ezekkel kezdtünk el dolgozni. Eleinte a projekt zökkenőmentesen haladt: márciustól februárig rendszeresen találkoztunk, és folyamatosan készültek a képek. Azonban nem gondoltam bele, hogy Fanni állapota változhat. Amikor visszaesett és eltűnt hetekre, egyedül folytattam a munkát. Később megtudtam, hogy pszichiátrián volt, majd májusban túladagolás miatt ismét kórházba került. Ez a fordulat megnehezítette a projektet, de végül elkészült az egyetemi feladatomra egy 12 képből álló sorozat, rövid szövegekkel, amelyeket Fanni írt.</w:t>
      </w:r>
    </w:p>
    <w:p w:rsidR="00000000" w:rsidDel="00000000" w:rsidP="00000000" w:rsidRDefault="00000000" w:rsidRPr="00000000" w14:paraId="00000006">
      <w:pPr>
        <w:spacing w:after="180" w:before="180" w:lineRule="auto"/>
        <w:rPr>
          <w:rFonts w:ascii="Lexend" w:cs="Lexend" w:eastAsia="Lexend" w:hAnsi="Lexend"/>
          <w:color w:val="292929"/>
          <w:highlight w:val="white"/>
        </w:rPr>
      </w:pPr>
      <w:r w:rsidDel="00000000" w:rsidR="00000000" w:rsidRPr="00000000">
        <w:rPr>
          <w:rFonts w:ascii="Lexend" w:cs="Lexend" w:eastAsia="Lexend" w:hAnsi="Lexend"/>
          <w:color w:val="292929"/>
          <w:highlight w:val="white"/>
          <w:rtl w:val="0"/>
        </w:rPr>
        <w:t xml:space="preserve">Majd konzulensi tanácsra a nyár folyamán folytattuk a munkát, és eldöntöttük, hogy a fotóesszéből fotókönyv lesz. A nyár során többször ültünk le képeket válogatni, vagy épp mutattam meg neki az új, külföldön fotózott képeket, mivel az asszociatív képek nagy része Horvátországban és Székelyföldön készült.  </w:t>
      </w:r>
    </w:p>
    <w:p w:rsidR="00000000" w:rsidDel="00000000" w:rsidP="00000000" w:rsidRDefault="00000000" w:rsidRPr="00000000" w14:paraId="00000007">
      <w:pPr>
        <w:spacing w:after="180" w:before="180" w:lineRule="auto"/>
        <w:rPr>
          <w:rFonts w:ascii="Lexend" w:cs="Lexend" w:eastAsia="Lexend" w:hAnsi="Lexend"/>
          <w:color w:val="292929"/>
          <w:highlight w:val="white"/>
        </w:rPr>
      </w:pPr>
      <w:r w:rsidDel="00000000" w:rsidR="00000000" w:rsidRPr="00000000">
        <w:rPr>
          <w:rFonts w:ascii="Lexend" w:cs="Lexend" w:eastAsia="Lexend" w:hAnsi="Lexend"/>
          <w:color w:val="292929"/>
          <w:highlight w:val="white"/>
          <w:rtl w:val="0"/>
        </w:rPr>
        <w:t xml:space="preserve">A közös alkotás azonban egyre nehezebbé vált Fanni instabil állapota miatt. 2024 februárjában találkoztunk utoljára, amikor elmondta, hogy nem tudja folytatni a projektet, mert az aktuális küzdelmei hátráltatják a haladást. Azóta is kapcsolatban vagyok a családjával, és tudom, hogy Fanni folyamatos orvosi felügyeletre szorul. Ezért is tartottam fontosnak a könyv befejezését, hiszen ez a munka rávilágít arra, mennyire komoly függőség lehet az önbántalmazás, és milyen nehéz egy ilyen helyzetben lévő személlyel együttműködni.</w:t>
      </w:r>
    </w:p>
    <w:p w:rsidR="00000000" w:rsidDel="00000000" w:rsidP="00000000" w:rsidRDefault="00000000" w:rsidRPr="00000000" w14:paraId="00000008">
      <w:pPr>
        <w:spacing w:after="180" w:before="180" w:lineRule="auto"/>
        <w:rPr>
          <w:rFonts w:ascii="Lexend" w:cs="Lexend" w:eastAsia="Lexend" w:hAnsi="Lexend"/>
          <w:color w:val="292929"/>
          <w:highlight w:val="white"/>
        </w:rPr>
      </w:pPr>
      <w:r w:rsidDel="00000000" w:rsidR="00000000" w:rsidRPr="00000000">
        <w:rPr>
          <w:rFonts w:ascii="Lexend" w:cs="Lexend" w:eastAsia="Lexend" w:hAnsi="Lexend"/>
          <w:color w:val="292929"/>
          <w:highlight w:val="white"/>
          <w:rtl w:val="0"/>
        </w:rPr>
        <w:t xml:space="preserve">A projekt során pszichológusokkal és hasonló problémákkal küzdő emberekkel konzultáltam. Úgy éreztem, hogy fontos, hogy a történet narratív szála univerzális legyen – bárki lehetne a képeken, aki hasonló nehézségekkel szembesült.</w:t>
      </w:r>
    </w:p>
    <w:p w:rsidR="00000000" w:rsidDel="00000000" w:rsidP="00000000" w:rsidRDefault="00000000" w:rsidRPr="00000000" w14:paraId="00000009">
      <w:pPr>
        <w:spacing w:before="220" w:lineRule="auto"/>
        <w:rPr>
          <w:rFonts w:ascii="Lexend" w:cs="Lexend" w:eastAsia="Lexend" w:hAnsi="Lexend"/>
          <w:color w:val="292929"/>
          <w:sz w:val="24"/>
          <w:szCs w:val="24"/>
          <w:highlight w:val="white"/>
        </w:rPr>
      </w:pPr>
      <w:r w:rsidDel="00000000" w:rsidR="00000000" w:rsidRPr="00000000">
        <w:rPr>
          <w:rFonts w:ascii="Lexend" w:cs="Lexend" w:eastAsia="Lexend" w:hAnsi="Lexend"/>
          <w:color w:val="292929"/>
          <w:sz w:val="24"/>
          <w:szCs w:val="24"/>
          <w:highlight w:val="white"/>
          <w:rtl w:val="0"/>
        </w:rPr>
        <w:t xml:space="preserve">Inspirációk és formátum</w:t>
      </w:r>
    </w:p>
    <w:p w:rsidR="00000000" w:rsidDel="00000000" w:rsidP="00000000" w:rsidRDefault="00000000" w:rsidRPr="00000000" w14:paraId="0000000A">
      <w:pPr>
        <w:spacing w:after="180" w:before="180" w:lineRule="auto"/>
        <w:rPr>
          <w:rFonts w:ascii="Lexend" w:cs="Lexend" w:eastAsia="Lexend" w:hAnsi="Lexend"/>
          <w:color w:val="292929"/>
          <w:highlight w:val="white"/>
        </w:rPr>
      </w:pPr>
      <w:r w:rsidDel="00000000" w:rsidR="00000000" w:rsidRPr="00000000">
        <w:rPr>
          <w:rFonts w:ascii="Lexend" w:cs="Lexend" w:eastAsia="Lexend" w:hAnsi="Lexend"/>
          <w:color w:val="292929"/>
          <w:highlight w:val="white"/>
          <w:rtl w:val="0"/>
        </w:rPr>
        <w:t xml:space="preserve">A könyv formátumát és stílusát több tényező is inspirálta. Nagy hatással volt rám Kathleen Glasgow: </w:t>
      </w:r>
      <w:r w:rsidDel="00000000" w:rsidR="00000000" w:rsidRPr="00000000">
        <w:rPr>
          <w:rFonts w:ascii="Lexend" w:cs="Lexend" w:eastAsia="Lexend" w:hAnsi="Lexend"/>
          <w:i w:val="1"/>
          <w:color w:val="292929"/>
          <w:highlight w:val="white"/>
          <w:rtl w:val="0"/>
        </w:rPr>
        <w:t xml:space="preserve">Lány, darabokban </w:t>
      </w:r>
      <w:r w:rsidDel="00000000" w:rsidR="00000000" w:rsidRPr="00000000">
        <w:rPr>
          <w:rFonts w:ascii="Lexend" w:cs="Lexend" w:eastAsia="Lexend" w:hAnsi="Lexend"/>
          <w:color w:val="292929"/>
          <w:highlight w:val="white"/>
          <w:rtl w:val="0"/>
        </w:rPr>
        <w:t xml:space="preserve">című regénye, különösen az alábbi sor:</w:t>
        <w:br w:type="textWrapping"/>
        <w:t xml:space="preserve"> „Az embereknek tudniuk kell rólunk. Azokról a lányokról, akik a fájdalmukat a testükre írják.”</w:t>
      </w:r>
    </w:p>
    <w:p w:rsidR="00000000" w:rsidDel="00000000" w:rsidP="00000000" w:rsidRDefault="00000000" w:rsidRPr="00000000" w14:paraId="0000000B">
      <w:pPr>
        <w:spacing w:after="180" w:before="180" w:lineRule="auto"/>
        <w:rPr>
          <w:rFonts w:ascii="Lexend" w:cs="Lexend" w:eastAsia="Lexend" w:hAnsi="Lexend"/>
          <w:color w:val="292929"/>
          <w:highlight w:val="white"/>
        </w:rPr>
      </w:pPr>
      <w:r w:rsidDel="00000000" w:rsidR="00000000" w:rsidRPr="00000000">
        <w:rPr>
          <w:rFonts w:ascii="Lexend" w:cs="Lexend" w:eastAsia="Lexend" w:hAnsi="Lexend"/>
          <w:color w:val="292929"/>
          <w:highlight w:val="white"/>
          <w:rtl w:val="0"/>
        </w:rPr>
        <w:t xml:space="preserve">Emellett meghatározó volt Laura Hospes </w:t>
      </w:r>
      <w:r w:rsidDel="00000000" w:rsidR="00000000" w:rsidRPr="00000000">
        <w:rPr>
          <w:rFonts w:ascii="Lexend" w:cs="Lexend" w:eastAsia="Lexend" w:hAnsi="Lexend"/>
          <w:i w:val="1"/>
          <w:color w:val="292929"/>
          <w:highlight w:val="white"/>
          <w:rtl w:val="0"/>
        </w:rPr>
        <w:t xml:space="preserve">"UCP-UMCG"</w:t>
      </w:r>
      <w:r w:rsidDel="00000000" w:rsidR="00000000" w:rsidRPr="00000000">
        <w:rPr>
          <w:rFonts w:ascii="Lexend" w:cs="Lexend" w:eastAsia="Lexend" w:hAnsi="Lexend"/>
          <w:color w:val="292929"/>
          <w:highlight w:val="white"/>
          <w:rtl w:val="0"/>
        </w:rPr>
        <w:t xml:space="preserve"> című fotókönyve, amely saját tapasztalatain alapul, valamint Sophie Mayanne </w:t>
      </w:r>
      <w:r w:rsidDel="00000000" w:rsidR="00000000" w:rsidRPr="00000000">
        <w:rPr>
          <w:rFonts w:ascii="Lexend" w:cs="Lexend" w:eastAsia="Lexend" w:hAnsi="Lexend"/>
          <w:i w:val="1"/>
          <w:color w:val="292929"/>
          <w:highlight w:val="white"/>
          <w:rtl w:val="0"/>
        </w:rPr>
        <w:t xml:space="preserve">"Behind the Scars"</w:t>
      </w:r>
      <w:r w:rsidDel="00000000" w:rsidR="00000000" w:rsidRPr="00000000">
        <w:rPr>
          <w:rFonts w:ascii="Lexend" w:cs="Lexend" w:eastAsia="Lexend" w:hAnsi="Lexend"/>
          <w:color w:val="292929"/>
          <w:highlight w:val="white"/>
          <w:rtl w:val="0"/>
        </w:rPr>
        <w:t xml:space="preserve"> projektje is, amely a hegek mögötti emberek történeteit mutatja be.</w:t>
      </w:r>
    </w:p>
    <w:p w:rsidR="00000000" w:rsidDel="00000000" w:rsidP="00000000" w:rsidRDefault="00000000" w:rsidRPr="00000000" w14:paraId="0000000C">
      <w:pPr>
        <w:spacing w:after="180" w:before="180" w:lineRule="auto"/>
        <w:rPr>
          <w:rFonts w:ascii="Lexend" w:cs="Lexend" w:eastAsia="Lexend" w:hAnsi="Lexend"/>
          <w:color w:val="292929"/>
          <w:highlight w:val="white"/>
        </w:rPr>
      </w:pPr>
      <w:r w:rsidDel="00000000" w:rsidR="00000000" w:rsidRPr="00000000">
        <w:rPr>
          <w:rFonts w:ascii="Lexend" w:cs="Lexend" w:eastAsia="Lexend" w:hAnsi="Lexend"/>
          <w:color w:val="292929"/>
          <w:highlight w:val="white"/>
          <w:rtl w:val="0"/>
        </w:rPr>
        <w:t xml:space="preserve">A képek három fő csoportra oszthatóak: a teljesen asszociatív képek, a textúra fotók, valamint a Fanniról és családjáról készült képek, portrék. Az asszociatív képek célja, hogy ne csak a hegeket mutassák, hanem azok szimbolikus jelentőségét is érzékeltessék. A borító textúrájának megválasztása is ezt az üzenetet erősíti: a hegekre emlékeztető felület szimbolizálja a témát, míg a nyitott gerinces könyvkötési technika átláthatóságot és őszinteséget sugall.</w:t>
      </w:r>
    </w:p>
    <w:p w:rsidR="00000000" w:rsidDel="00000000" w:rsidP="00000000" w:rsidRDefault="00000000" w:rsidRPr="00000000" w14:paraId="0000000D">
      <w:pPr>
        <w:rPr>
          <w:rFonts w:ascii="Roboto" w:cs="Roboto" w:eastAsia="Roboto" w:hAnsi="Roboto"/>
          <w:color w:val="292929"/>
          <w:sz w:val="21"/>
          <w:szCs w:val="21"/>
          <w:highlight w:val="whit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exen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h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exend-regular.ttf"/><Relationship Id="rId6"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