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KISS</w:t>
            </w:r>
          </w:p>
          <w:p w:rsidR="00C275A3" w:rsidRDefault="00CA6B74" w:rsidP="00C275A3">
            <w:pPr>
              <w:pStyle w:val="Hallgatokepzes"/>
            </w:pPr>
            <w:r w:rsidRPr="001067CD">
              <w:rPr>
                <w:i/>
              </w:rPr>
              <w:t>eniko.kiss11@gmail.com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Éva Karcsics</w:t>
            </w:r>
          </w:p>
          <w:p w:rsidR="00DB4822" w:rsidRDefault="00DB4822" w:rsidP="00BA6BAF">
            <w:pPr>
              <w:pStyle w:val="Konzulensektitulus"/>
            </w:pPr>
            <w:r w:rsidRPr="00DB4822">
              <w:t>Head of the Department of Business Administration and Management, Associate Professor at NJE,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Social Responsibility at a Hungarian Production Plant of a Large German Automotive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CSR; Volunteering; Employees; Attitudes; Gender differences</w:t>
      </w:r>
      <w:r>
        <w:t xml:space="preserve"/>
      </w:r>
    </w:p>
    <w:p>
      <w:pPr>
        <w:widowControl w:val="on"/>
        <w:pBdr/>
        <w:spacing w:before="240" w:after="240" w:line="240" w:lineRule="auto"/>
        <w:ind w:left="0" w:right="0"/>
        <w:jc w:val="left"/>
      </w:pPr>
      <w:r>
        <w:rPr>
          <w:color w:val="000000"/>
          <w:sz w:val="24"/>
          <w:szCs w:val="24"/>
        </w:rPr>
        <w:t xml:space="preserve">I aim to investigate the attitudes of employees working in Hungary at a German automotive corporation’s manufacturing plant regarding Corporate Social Responsibility (CSR). The research focused on employee opinions and attitudes, with special attention given to the differences in responses between male and female employees.</w:t>
      </w:r>
    </w:p>
    <w:p>
      <w:pPr>
        <w:widowControl w:val="on"/>
        <w:pBdr/>
        <w:spacing w:before="240" w:after="240" w:line="240" w:lineRule="auto"/>
        <w:ind w:left="0" w:right="0"/>
        <w:jc w:val="left"/>
      </w:pPr>
      <w:r>
        <w:rPr>
          <w:color w:val="000000"/>
          <w:sz w:val="24"/>
          <w:szCs w:val="24"/>
        </w:rPr>
        <w:t xml:space="preserve">For the empirical research, I applied quantitative methods and conducted a survey, which I distributed among employees via the company's internal communication channels both online and in paper form. The collected data was analyzed using descriptive statistical methods.</w:t>
      </w:r>
    </w:p>
    <w:p>
      <w:pPr>
        <w:widowControl w:val="on"/>
        <w:pBdr/>
        <w:spacing w:before="240" w:after="240" w:line="240" w:lineRule="auto"/>
        <w:ind w:left="0" w:right="0"/>
        <w:jc w:val="left"/>
      </w:pPr>
      <w:r>
        <w:rPr>
          <w:color w:val="000000"/>
          <w:sz w:val="24"/>
          <w:szCs w:val="24"/>
        </w:rPr>
        <w:t xml:space="preserve">The results indicate that female employees are more knowledgeable about CSR within their group and are more socially sensitive than their male counterparts. Both men and women equally value the importance of their company engaging in activities beneficial to society. While the willingness of women to participate in the company's future CSR programs was almost the same as that of men, women reported lower participation in volunteer projects so far. This is largely due to the fact that their time outside of work is primarily dedicated to family support and childcare duties, while for men, these factors had less impact on their willingness to volunteer.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35608">
    <w:multiLevelType w:val="hybridMultilevel"/>
    <w:lvl w:ilvl="0" w:tplc="26391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35608">
    <w:abstractNumId w:val="17735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534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