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GYÖMBÉR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gyomberhanna@gmail.com</w:t>
            </w:r>
            <w:r w:rsidRPr="001067CD">
              <w:rPr>
                <w:i/>
              </w:rPr>
              <w:br/>
            </w:r>
            <w:r w:rsidR="00A96AEC">
              <w:t>angol nyelv és kultúra tanára – spanyol  nyelv és kultúra tanára 	osztatlan tanári mesterszak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Bereczki Enikő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virtuális valóság hatásai az angol nyelvtanulók motivációjára, bevonódására, és kreatív íráskészségére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motiváció;bevonódás;kreatív írás; VR; 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számottevően kibővült a különféle digitális és számítástechnikai eszközök felhasználási köre. A virtuális (VR) és a kiterjesztett valóság (AR) eszközök pedagógiai hasznosítási lehetőségei is egyre inkább előtérbe kerültek, ilyen például a tanulók kreativitásfejlesztése. A tanulmányom célja az volt, hogy hozzájáruljon ennek a területnek a kutatásához egy középiskolások körében folytatott osztálytermi kísérlet keretében. Egy VR, és egy hagyományos, papír alapú eszközökkel dolgozó kísérleti csoport motivációját, a kreatív írás folyamatába való bevonódását és teljesítményét vizsgáltuk. A célkitűzéseknek megfelelően ez a tanulmány vegyes módszerű kutatást alkalmazott: (1) egy alanyközi osztálytermi kísérletet, amelyben a diákok kreatív írásmotivációját, az írás folyamatába való bevonódását és teljesítményét mértük kvantitatív módszerekkel, (2) valamint a diákok visszajelzéseinek kvalitatív elemzését. A résztvevőket egy VR és egy papíralapú csoportba osztottunk. A kísérlet egy 45 perces előkészítő alkalommal kezdődött, amelyben a diákok megismerkedtek a kreatív írással. Ezt követően a VR csoportban a diákok a Google Earth program segítségével terveztek és írtak egy Londonban játszódó detektívtörténetet, miközben 3D-s térképeket fedeztek fel, míg a papír eszközökkel dolgozó csoportban a diákok nyomtatott térképek és fényképek segítségével alkottak 90 percen keresztül. Ezen felül, egy harmadik, 45 perces alkalom is biztosítva volt, hogy a tanulók befejezhessék az írásaikat. A témaválasztástól és a VR eszköz használatától azt vártuk, hogy motiválják és lekössék a diákokat, illetve minél kreatívabb írások létrehozására ösztönözzék őket. Az eredmények azt mutatták, hogy a digitális eszközön alapuló megközelítés nem volt előnyösebb a papíralapú megközelítéshez képest; a szórakoztató tevékenységek a használt segédeszköztől függetlenül is motiválták a diákokat. Mindazonáltal, a nyomtatott eszközöket felhasználó csoport kicsit jobb nyelvtani helyességet és lexikális sűrűséget mutatott. Ezek az eredmények egyéni különbségekből adódhattak, vagy amiatt mert a diákok inkább a papíralapú forrásokat preferálták, mint a VR technológiát, amely figyelemelterelő lehet az újdonsága miatt. A tanulmány hozzájárult a korábbi kutatásokhoz, valamint feltárt jövőbeni kutatási lehetőségeket is. Hasznos lenne ezen osztálytermi kísérletet több résztvevő bevonásával, hosszabb időtartam során is megvizsgálni, olyan nagyobb hatásfokú eszközökkel mint például a VR szemüveg.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93168">
    <w:multiLevelType w:val="hybridMultilevel"/>
    <w:lvl w:ilvl="0" w:tplc="36745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93168">
    <w:abstractNumId w:val="65093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887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