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HANNA GYÖMBÉR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gyomberhanna@gmail.com</w:t>
            </w:r>
            <w:r w:rsidRPr="001067CD">
              <w:rPr>
                <w:i/>
              </w:rPr>
              <w:br/>
            </w:r>
            <w:r w:rsidR="00A96AEC">
              <w:t>Teaching English as a foreign language and teaching Spanish language and culture</w:t>
            </w:r>
            <w:r w:rsidR="00A96AEC">
              <w:br/>
            </w:r>
            <w:r w:rsidR="00E77B23">
              <w:t>Unified, 12.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Enikő Orsolya Bereczki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effects of virtual reality on EFL learners' motivation, creativity and writing skills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53759">
    <w:multiLevelType w:val="hybridMultilevel"/>
    <w:lvl w:ilvl="0" w:tplc="22373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53759">
    <w:abstractNumId w:val="364537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5585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