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OROSZ SZIMONETTA</w:t>
            </w:r>
          </w:p>
          <w:p w:rsidR="00C275A3" w:rsidRDefault="00CA6B74" w:rsidP="00C275A3">
            <w:pPr>
              <w:pStyle w:val="Hallgatokepzes"/>
            </w:pPr>
            <w:r w:rsidRPr="001067CD">
              <w:rPr>
                <w:i/>
              </w:rPr>
              <w:t>oroszszimonetta@freemail.hu</w:t>
            </w:r>
            <w:r w:rsidRPr="001067CD">
              <w:rPr>
                <w:i/>
              </w:rPr>
              <w:br/>
            </w:r>
            <w:r w:rsidR="00A96AEC">
              <w:t>Gyógypedagógia</w:t>
            </w:r>
            <w:r w:rsidR="00A96AEC">
              <w:br/>
            </w:r>
            <w:r w:rsidR="00E77B23">
              <w:t>BA, 6. félév</w:t>
            </w:r>
          </w:p>
          <w:p w:rsidR="00C265CE" w:rsidRPr="009E5FF1" w:rsidRDefault="00E77B23" w:rsidP="00BA6BAF">
            <w:pPr>
              <w:pStyle w:val="Hallgatointezmeny-kar"/>
              <w:rPr>
                <w:b/>
                <w:caps/>
              </w:rPr>
            </w:pPr>
            <w:r>
              <w:t>Tokaj-Hegyalja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Oláh Csaba</w:t>
            </w:r>
          </w:p>
          <w:p w:rsidR="00DB4822" w:rsidRDefault="00DB4822" w:rsidP="00BA6BAF">
            <w:pPr>
              <w:pStyle w:val="Konzulensektitulus"/>
            </w:pPr>
            <w:r w:rsidRPr="00DB4822">
              <w:t>egyetemi docens, THE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Tanárok és rendőrök mentális egészségének többdimenziós felmérése és 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tanárok; rendőrök; nemek; különbségek; többdimenziós</w:t>
      </w:r>
      <w:r>
        <w:t xml:space="preserve"/>
      </w:r>
    </w:p>
    <w:p>
      <w:pPr>
        <w:widowControl w:val="on"/>
        <w:pBdr/>
        <w:spacing w:before="240" w:after="240" w:line="240" w:lineRule="auto"/>
        <w:ind w:left="0" w:right="0"/>
        <w:jc w:val="left"/>
      </w:pPr>
      <w:r>
        <w:rPr>
          <w:color w:val="000000"/>
          <w:sz w:val="24"/>
          <w:szCs w:val="24"/>
        </w:rPr>
        <w:t xml:space="preserve">Kutatásom keresztmetszeti, kérdőíves, prospektív egycentrumos klinikai vizsgálat. A vizsgálatba 20 férfi és 20 női tanárt, 20 férfi és 20 női rendőrt vontam be. A vizsgálat önkéntes volt, a résztvevők a kérdőíveket név nélkül, csak koruk és monogramjuk feltüntetésével töltötték ki. A teszt kitöltői Borsod-Abaúj-Zemplén vármegyében, nyomozati munkában és</w:t>
      </w:r>
      <w:r>
        <w:rPr>
          <w:color w:val="000000"/>
          <w:sz w:val="24"/>
          <w:szCs w:val="24"/>
        </w:rPr>
        <w:br/>
        <w:t xml:space="preserve">közterületi ellátásban résztvevő rendőrök és Borsod-Abaúj-Zemplén vármegyében általános iskolákban és középiskolákban dolgozó pedagógusok. Beválasztási kritériumok a következők voltak: 40 életévüket betöltött és 60 évnél nem idősebb férfi vagy nő egészséges önkéntesek, akik a beleegyező nyilatkozatot kitöltik és a klinikai vizsgálat menetét elfogadják. Egy életminőséggel, egy alvással, egy depresszióval, kettő anxietassal, egy fej, nyaki, ágyéki gerinc és ízületi fájdalommal kapcsolatos kérdőívet töltöttek ki a vizsgálatban résztvevő személyek. Rákérdeztem sportolási, étkezési, alkoholfogyasztási szokásaikra, káros szenvedélyeikre, testsúlyukra, gyógyszerszedésükre, valamint a vírusos fertőzések gyakoriságára is. Minden esetben nemzetközileg használt önkitöltős kérdőívek magyar adaptációit használtam.</w:t>
      </w:r>
      <w:r>
        <w:rPr>
          <w:color w:val="000000"/>
          <w:sz w:val="24"/>
          <w:szCs w:val="24"/>
        </w:rPr>
        <w:br/>
        <w:t xml:space="preserve">Két nagyon különböző munkakör dolgozóit vetettem össze, azonban mindkét szakmáról elmondható, hogy sok stresszel jár.</w:t>
      </w:r>
      <w:r>
        <w:rPr>
          <w:color w:val="000000"/>
          <w:sz w:val="24"/>
          <w:szCs w:val="24"/>
        </w:rPr>
        <w:br/>
        <w:t xml:space="preserve">Az eredmények elemzései kimutatták, hogy nemek között a nők a szorongóbbak a férfiakhoz képest. Ez volt az egyik hipotézisem is, így számítottam erre az eredményre. A felmérés során a tanári és rendőri szakmában az életmód, életminőség, depressziós tünetek, szorongás mértéke, alvás és emésztési panaszok tekintetében nem igazolódott eltérés. Férfi rendőrök és férfi tanárok életminőség, mentális és pszichoszomatikus paraméterei között sem igazolódott különbség. Meglepő módon szakmákat tekintve a női tanároknál szignifikánsan magasabb az ízületi fájdalom, az alvászavar és az emésztési probléma is. Ezekhez az eredményekhez hasonlóan a depressziós és szorongásos értékeik is a pedagógusnőknek hasonlóan az előbb említettekhez képest jóval magasabb értékűnek bizonyultak a férfiakéhoz és rendőrnő társaikéhoz képest. Analízisem következményének tartom, hogy számos preventív és támogató programmal szükséges a női tanárok, illetve a rendőrnők munkahelyi stresszét csökkenteni.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70204">
    <w:multiLevelType w:val="hybridMultilevel"/>
    <w:lvl w:ilvl="0" w:tplc="15133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70204">
    <w:abstractNumId w:val="355702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8668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