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FALLER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balazs.faller@gmail.com</w:t>
            </w:r>
            <w:r w:rsidRPr="001067CD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Varga László PhD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egyetemi docens,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Élménypedagógia a prevenció szolgálatában - egy mikrokutatás margójára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élménypedagógia; prevenció; addikció; veszélyeztetettség; védőfaktorok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Tapasztalataim az élménypedagógiai területen, - a módszer oktatójaként, illetve gyakorló használójaként -, valamint munkám, - ahol terápiás, illetve módszertani munkatársként dolgozom a szenvedélybeteg ellátásban -, arra inspiráltak, hogy megvizsgáljam az élménypedagógia használatát és hatékonyságát az addiktológiai prevenció területén neveléstudomány mesterszakos hallgatóként.</w:t>
      </w:r>
      <w:r>
        <w:rPr>
          <w:color w:val="000000"/>
          <w:sz w:val="24"/>
          <w:szCs w:val="24"/>
        </w:rPr>
        <w:br/>
        <w:t xml:space="preserve">Dolgozatomban a függőségekkel kapcsolatos veszélyeztetettség, az addikciókkal kapcsolatos tudásszint és a függőség kialakulásának elkerülését segítő kulcs-kompetenciák összefüggéseit vizsgálom.</w:t>
      </w:r>
      <w:r>
        <w:rPr>
          <w:color w:val="000000"/>
          <w:sz w:val="24"/>
          <w:szCs w:val="24"/>
        </w:rPr>
        <w:br/>
        <w:t xml:space="preserve">Megvizsgálom továbbá, hogy az élménypedagógiai módszerekkel megtartott prevenciós foglalkozások milyen változásokat indikálnak a fenti változók függvényében a résztvevők esetén.</w:t>
      </w:r>
      <w:r>
        <w:rPr>
          <w:color w:val="000000"/>
          <w:sz w:val="24"/>
          <w:szCs w:val="24"/>
        </w:rPr>
        <w:br/>
        <w:t xml:space="preserve">Kutatásom legfőbb célja, hogy igazolást nyerjen az élménypedagógia módszerekkel hatékonyan végezhető prevenció addiktológiai területen.</w:t>
      </w:r>
      <w:r>
        <w:rPr>
          <w:color w:val="000000"/>
          <w:sz w:val="24"/>
          <w:szCs w:val="24"/>
        </w:rPr>
        <w:br/>
        <w:t xml:space="preserve">Kvantitatív on-line kérdőíves módszerrel vizsgáltam a 16-17 éves soproni középiskolásokat a fenti változók mérésével.</w:t>
      </w:r>
      <w:r>
        <w:rPr>
          <w:color w:val="000000"/>
          <w:sz w:val="24"/>
          <w:szCs w:val="24"/>
        </w:rPr>
        <w:br/>
        <w:t xml:space="preserve">643 fős minta alapján nem tudok korrelációt kimutatni a veszélyeztetettség és az addikciós tudásszint között, viszont a veszélyeztetettség és a kulcs-kompetenciák szignifikáns összefüggést mutatnak gyenge negatív korreláció mellett.</w:t>
      </w:r>
      <w:r>
        <w:rPr>
          <w:color w:val="000000"/>
          <w:sz w:val="24"/>
          <w:szCs w:val="24"/>
        </w:rPr>
        <w:br/>
        <w:t xml:space="preserve">A 3 csoportban közel 40 diáknak tartott foglalkozássorozat után a résztvevők tudásszintje jelentősen nőtt, kulcs-kompetenciák szintjének mértéke minimális növekedést, veszélyeztetettségük mértéke minimális csökkenést mutatott.</w:t>
      </w:r>
      <w:r>
        <w:rPr>
          <w:color w:val="000000"/>
          <w:sz w:val="24"/>
          <w:szCs w:val="24"/>
        </w:rPr>
        <w:br/>
        <w:t xml:space="preserve">Mivel csak részben sikerült bizonyítani a feltevéseket, a kutatás további folytatása szükséges.</w:t>
      </w:r>
      <w:r>
        <w:rPr>
          <w:color w:val="000000"/>
          <w:sz w:val="24"/>
          <w:szCs w:val="24"/>
        </w:rPr>
        <w:br/>
        <w:t xml:space="preserve">Az elkészült foglalkozás-sorozat tematika alapján folytatott csoportmunkák, valamint szakemberek bevonása teszik lehetővé a módszer jobbá tételét, az új szemléletű, hatékony prevenció elterjedését, használatát.</w:t>
      </w:r>
      <w:r>
        <w:rPr>
          <w:color w:val="000000"/>
          <w:sz w:val="24"/>
          <w:szCs w:val="24"/>
        </w:rPr>
        <w:br/>
        <w:t xml:space="preserve">Összességében elmondhatom, hogy sikerült egy új szemléletű módszert, illetve tematikát alkotni, - a modern neveléstudományi elméletekkel összhangban -, amely képes az addiktológiai veszélyeztetettség csökkentését, a kapcsolatos tudásszint növelését, a védőfaktorok megerősítését elérni, a résztvevők által - pozitív visszajelzéseik alapján – kedvelt módon.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13450">
    <w:multiLevelType w:val="hybridMultilevel"/>
    <w:lvl w:ilvl="0" w:tplc="36529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13450">
    <w:abstractNumId w:val="60113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245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