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MÁRKUS-ZALATNAY FRUZSINA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fruzsina.markus.zalatnay@gmail.com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Mendéné Lajtai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Alulszocializált gyermekek tanulási nehézségeinek vizsgálata a nyelvi hátrány összefüggésében - Esettanulmány Ukrajnából menekült gyermekekről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nyelvi szocializáció; hátrányos nyelvi helyzet; szociális kompetencia; Ukrajnából menekült gyermekek; roma kisebbség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témaválasztása a 2022-ben Ukrajnában kitört háború után Sopronba és környékére menekült családokkal való személyes élményből fakad. A körükben végzett karitatív munka indított arra, hogy pszichológus barátnőmmel hat hetes nyári iskolát szervezzünk, amelynek céljaként a gyermekek iskoláztatásának elősegítését tűztük ki készség- és képességfejlesztés által.</w:t>
      </w:r>
      <w:r>
        <w:rPr>
          <w:color w:val="000000"/>
          <w:sz w:val="24"/>
          <w:szCs w:val="24"/>
        </w:rPr>
        <w:br/>
        <w:t xml:space="preserve">Dolgozatom szerkezete tudatosan azt az intellektuális utat képezi le, amelyet én magam is végig jártam a nyári iskola tapasztalatitól mint problémafelvetéstől kezdve, a szakirodalom feldolgozásán át, addig az esettanulmányig, amit egy, a táborban megismert testvérpárról készítettem.</w:t>
      </w:r>
      <w:r>
        <w:rPr>
          <w:color w:val="000000"/>
          <w:sz w:val="24"/>
          <w:szCs w:val="24"/>
        </w:rPr>
        <w:br/>
        <w:t xml:space="preserve">A nyári iskolában alulszocializált, többségükben magukat a roma etnikumhoz tartozónak való családokból jövő gyermekekkel foglalkoztunk. Megfigyeléseink és a velük végzett felmérések egyértelművé tették, hogy számos területen képességbeli elmaradást mutatnak. A szakirodalmi feldolgozásban erre a jelenségre keresek magyarázatot. A szociális, illetve nyelvi kompetencia és a szociális helyzet összefüggéseit, valamint a nyelvi hátrány jelenségét, és annak az iskolai sikertelenségre való hatását foglalom össze ebben a részben. Végül egy olyan testvérpár esetét elemzem három módszer – megfigyelés, dokumentumelemzés, interjú - segítségével, akiket a táborban ismertünk meg. Az idősebb fiúnál értelmi érintettséget diagnosztizáltak, azonban öccsénél a képességbeli elmaradás vélelmezhetően elsősorban a szociális háttérből fakad. Az ő konkrét példájukon keresztül mutatom be, hogy a szakirodalmi feldolgozásban ismertetett összefüggések hogyan mutatkoznak meg a valóságban.</w:t>
      </w:r>
      <w:r>
        <w:rPr>
          <w:color w:val="000000"/>
          <w:sz w:val="24"/>
          <w:szCs w:val="24"/>
        </w:rPr>
        <w:br/>
        <w:t xml:space="preserve">Dolgozatomra elsősorban úgy tekintek, mint egy problémafelvetésre. Témájából kiindulva lehetőség lenne egy, a nyelvi hátrányból eredő tanulási nehézségre fókuszáló fejlesztő program kidolgozáséra, amely a hátrányos helyzetű tanulókkal foglalkozó pedagógusok számára jelenthetne segítséget a mindennapi munkájukban.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753464">
    <w:multiLevelType w:val="hybridMultilevel"/>
    <w:lvl w:ilvl="0" w:tplc="77923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753464">
    <w:abstractNumId w:val="507534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210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