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BIANKA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antal.bia97@gmail.com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Jobban boldogulnak a női vállalkozók a marketing területén? A magyarországi férfi és női vállalkozók marketingstratégiáinak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vállalkozói szellem, női vállalkozók, marketingstratégiák, nemek közötti különbségek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Becslések szerint világszerte több mint 111 millió női tulajdonú vállalkozás létezik, ami jól tükrözi a befolyásukat világszerte.</w:t>
      </w:r>
      <w:r>
        <w:rPr>
          <w:color w:val="000000"/>
          <w:sz w:val="24"/>
          <w:szCs w:val="24"/>
        </w:rPr>
        <w:br/>
        <w:t xml:space="preserve">A női vállalkozók e jelentős aránya arra ösztönzött, hogy tudományos kutatásba kezdjek vállalkozói útjukról, különös tekintettel a marketingtevékenységükre, mivel a megfelelő marketingstratégia elengedhetetlen egy vállalkozás elindítása előtt. Tehát a női vállalkozók marketingszemléletének elemzése mellett a tanulmányom tágabb kontextusában összehasonlítom őket férfi társaikéval, például megvizsgálom azokat a lehetséges különbségeket, speciális tulajdonságokat és taktikai előnyöket, amelyeket a nők az üzleti életbe hozhatnak. Emellett kíváncsi voltam arra is, hogy a női vállalkozók – női mivoltukból adódóan - milyen eszközökkel vagy úgynevezett "fegyverekkel" rendelkezhetnek, és hogyan tudják ezeket felhasználni vállalkozásuk sikeres "népszerűsítésére". Ezzel az volt a célom, hogy feltárjam, vajon a női vállalkozók rendelkeznek-e olyan egyedi tulajdonságokkal vagy erősségekkel, amelyek javíthatják marketingstratégiájukat, és kíváncsi voltam, milyen mértékben használják ki ezeket a potenciális előnyöket, ha egyáltalán használják őket.</w:t>
      </w:r>
      <w:r>
        <w:rPr>
          <w:color w:val="000000"/>
          <w:sz w:val="24"/>
          <w:szCs w:val="24"/>
        </w:rPr>
        <w:br/>
        <w:t xml:space="preserve">Kutatási céljaim elérése érdekében úgy döntöttem, hogy kvalitatív interjúkat és kvantitatív felmérést fogok alkalmazni. Elsőként mélyinterjúkat készítettem, kizárólag női vállalkozókkal, hogy nagyobb betekintést nyerjek a marketingstratégiával kapcsolatos nézőpontjaikba, kihívásaikba és tervezési folyamataikba. Ezután felmérést végeztem férfi és női vállalkozók körében egyaránt, amelynek célja az volt, hogy feltárjam a marketingstratégia kidolgozásának mindkét nemi aspektusát, és rávilágítsak a megközelítés, a döntéshozatal és a végrehajtás közötti különbségekre.</w:t>
      </w:r>
      <w:r>
        <w:rPr>
          <w:color w:val="000000"/>
          <w:sz w:val="24"/>
          <w:szCs w:val="24"/>
        </w:rPr>
        <w:br/>
        <w:t xml:space="preserve">Kutatási eredményeim alapján megállapíthatom, hogy mind a férfi, mind a női vállalkozóknak megvannak a maguk erősségei és gyengeségei a marketing területén, egyes esetekben a megközelítéseik különböznek, más esetekben meglepően jobban hasonlítanak egymásra, mint gondolnánk. Továbbá természetesen arra is kaptam választ, hogy a női tulajdonságok, mint például az intuíció, az érzelmi vonzerő stb. előnyt jelenthetnek a nők számára marketingkezdeményezéseik során. Fontos azonban kiemelni, hogy a sikeres marketingtevékenységek nem csak a nemtől függhetnek, mivel számos más tényező is befolyásolja őket. Eredményeim bizonyították a kutatási kérdések relevanciáját, ugyanis válaszaim további kutatási témák feltárására ösztönöznek.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70259">
    <w:multiLevelType w:val="hybridMultilevel"/>
    <w:lvl w:ilvl="0" w:tplc="48161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70259">
    <w:abstractNumId w:val="88770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839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