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BORBÁNDI BÁLINT</w:t>
            </w:r>
          </w:p>
          <w:p w:rsidR="00C275A3" w:rsidRDefault="00CA6B74" w:rsidP="00C275A3">
            <w:pPr>
              <w:pStyle w:val="Hallgatokepzes"/>
            </w:pPr>
            <w:r w:rsidRPr="001067CD">
              <w:rPr>
                <w:i/>
              </w:rPr>
              <w:t>borbandi.balint@lib.pte.hu</w:t>
            </w:r>
            <w:r w:rsidRPr="001067CD">
              <w:rPr>
                <w:i/>
              </w:rPr>
              <w:br/>
            </w:r>
            <w:r w:rsidR="00A96AEC">
              <w:t>Történelemtanár és állampolgári ismeretek tanára – Könyvtárostanár</w:t>
            </w:r>
            <w:r w:rsidR="00A96AEC">
              <w:br/>
            </w:r>
            <w:r w:rsidR="00E77B23">
              <w:t>Osztatlan, 12.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Pilkhoffer Mónika</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Felsőbaranyai Református Egyházmegye Siklósi Polgári Leányiskolájának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helytörténet; iskolatörténet; intézménytörténet; nőnevelés</w:t>
      </w:r>
      <w:r>
        <w:t xml:space="preserve"/>
      </w:r>
    </w:p>
    <w:p>
      <w:pPr>
        <w:widowControl w:val="on"/>
        <w:pBdr/>
        <w:spacing w:before="240" w:after="240" w:line="240" w:lineRule="auto"/>
        <w:ind w:left="0" w:right="0"/>
        <w:jc w:val="left"/>
      </w:pPr>
      <w:r>
        <w:rPr>
          <w:color w:val="000000"/>
          <w:sz w:val="24"/>
          <w:szCs w:val="24"/>
        </w:rPr>
        <w:t xml:space="preserve">Dolgozatomban a Felsőbaranyai Református Egyházmegye által 1916-ban létesített és 1930-ig Siklóson működő református polgári leányiskola és internátus alapítástörténetét és működését vizsgálom a korabeli sajtótermékek elemzésével. Az intézménynek mind a létrejöttekor, mind az első éveiben komoly történelmi nehézségeket kellett kiállnia. Az 1918 őszéig tartó I. világháborút az őszirózsás forradalom, majd Baranya vármegye és térségének antant-szerb megszállása követte egészen 1921 augusztusáig. Ezen nehéz időszakok sikeres átvészelése után az iskola továbbra is folytonos anyagi gondokkal küszködött és több tényező együttes hatása következtében az évtized végén az intézmény végleg becsukta kapuit Siklóson. Munkámban a szerb megszállás időszakának és Siklós korabeli helyzetének rövid ismertetését követően az iskola alapításával, tantestületének személyi változásaival, valamint az intézmény 1930-as Pécsre költöztetésével kapcsolatos sajtótermékeket tekintem át. Dolgozatommal bővítem az iskola történetének feltárását egy korábban még nem vizsgált forrásanyag elemzésével. A sajtótermékek vizsgálatával bepillantást nyerhetünk a korszakban élt emberek világnézetébe, szemléletmódjába, melynek segítségével megfigyelhetjük Siklós és környéke lakosságának a mentalitását az intézmény alapításával és működésével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03022">
    <w:multiLevelType w:val="hybridMultilevel"/>
    <w:lvl w:ilvl="0" w:tplc="87920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03022">
    <w:abstractNumId w:val="86703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87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