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ERDÉLYI DORINA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dorinamerdelyi@gmail.com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Árpád Gimnázium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Tarlós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középiskolai tanár,  Óbudai Árpád Gimnázium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Cellulóz és lignocellulóz tartalmú hulladékok talajbaktériumokkal történő komposztálásának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komposztálás, baktérium; szerves hulladék lebontás; csírázásgátlás; PGPR hatás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kiskertek és háztartások mind nagyobb részében ismert és elterjedten alkalmazott eljárás a komposztálás, mely lebontási folyamatot mikrobiális termékek alkalmazásával még hatékonyabbá tehetjünk. Egy talajbaktérium készítményeket fejlesztő és gyártó cég munkájába kapcsolódhattam be, ahol önálló kutatást végeztem.</w:t>
      </w:r>
      <w:r>
        <w:rPr>
          <w:color w:val="000000"/>
          <w:sz w:val="24"/>
          <w:szCs w:val="24"/>
        </w:rPr>
        <w:br/>
        <w:t xml:space="preserve">Kísérleti munkám során vizsgáltam, hogy a kiválasztott, majd fermentációval előállított talajbaktériumok milyen hatékonysággal bontják le a környezetünkben előforduló szerves hulladékokat. Ehhez kísérleti komposzt keveréket állítottam össze tejesdobozokba kialakított mini komposztálókba. A beállítások mindegyikéből sterilezett és nem sterilezett összeállítást is készítettem, melyeket a baktérium inokulumokkal oltottam. Rendszeresen ellenőríztem a bontások állapotát, majd a lezajlott komposztálást követően a szitált komposzt felhasználásával növénykísérleteket indítottam.</w:t>
      </w:r>
      <w:r>
        <w:rPr>
          <w:color w:val="000000"/>
          <w:sz w:val="24"/>
          <w:szCs w:val="24"/>
        </w:rPr>
        <w:br/>
        <w:t xml:space="preserve">A kerti zsázsa (Lepidium sativum) jó indikátor növény a komposzt érettség megállapítására. Petri csészékben vizsgáltam a kelésszámokat (csírázásgátlás vizsgálat). A pak choi- fodroskel (Brassica rapa subs. chinensis) érzékenyen reagál a talajban levő tápanyagokra, ezért alkalmas tesztnövény a komposztálás során a baktériumok által feltárt hasznos szerves és szervetlen anyagok követésére.</w:t>
      </w:r>
      <w:r>
        <w:rPr>
          <w:color w:val="000000"/>
          <w:sz w:val="24"/>
          <w:szCs w:val="24"/>
        </w:rPr>
        <w:br/>
        <w:t xml:space="preserve">Kísérleteim eredményeként megállapítottam, hogy a baktériumokkal beoltott mintákban a kontrollhoz képest hatékonyabb a bontás. A sterilezett beállításokban lassabbak voltak a bontások, mint a párhuzamos, nem sterilezett alapanyagokon, amit az alapanyagokon természetesen jelenlevő és a bontásban is részt vevő mikroorganizmusoknak tudhatunk be. A Paenibacillus glucanolyticus, a Bacillus sonorensis, valamint a Bacillus licheniformis izolátumok a többi vizsgált baktériumhoz képest hatékonyabban bontották a fadarabokat, valamint a nehezebben bomló szalmaszálakat is. A zsázsakísérletben jelentős csírázásgátlást nem tudtam kimutatni. A pak choi kísérletnél egyes baktériumokkal a kontrollhoz képest gyorsabb növekedést, erősebb, egészségesebb növényeket regisztráltam, ugyanakkor néhány jelentősen elmaradt a kontrollhoz képest.</w:t>
      </w:r>
      <w:r>
        <w:rPr>
          <w:color w:val="000000"/>
          <w:sz w:val="24"/>
          <w:szCs w:val="24"/>
        </w:rPr>
        <w:br/>
        <w:t xml:space="preserve">Kísérleteim során magam is tapasztaltam, hogy a megfelelő baktériumok szignifikánsan javították a komposztálás hatékonyságát. Ezzel a természetes folyamattal olyan tápanyagdús földet lehet előállítani, mely a növények fejlődése szempontjából is egyértelműen előnyös, így természetközeli, fenntartható technológiaként hozzájárul, hogy Földünk egészségesebbé, élhetőbbé váljon!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508758">
    <w:multiLevelType w:val="hybridMultilevel"/>
    <w:lvl w:ilvl="0" w:tplc="809782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508758">
    <w:abstractNumId w:val="935087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15443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