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MARIA AGNES LOBMAYER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lobmayermaria99@gmail.com</w:t>
            </w:r>
            <w:r w:rsidRPr="001067CD">
              <w:rPr>
                <w:i/>
              </w:rPr>
              <w:br/>
            </w:r>
            <w:r w:rsidR="00A96AEC">
              <w:t>Special Needs Education</w:t>
            </w:r>
            <w:r w:rsidR="00A96AEC">
              <w:br/>
            </w:r>
            <w:r w:rsidR="00E77B23">
              <w:t>BA, 8.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 Eszterházy Károly Catholic University</w:t>
            </w:r>
            <w:r w:rsidR="00C275A3">
              <w:br/>
            </w:r>
            <w:r w:rsidR="00DB4822">
              <w:t>Faculty of Pedagogy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Roland Hegedus Dr.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 and head of department, EKKE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“Did you conceive right away? So throw it away! You will have a Mongolian idiot child!” – Life with children with Down syndrome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527491">
    <w:multiLevelType w:val="hybridMultilevel"/>
    <w:lvl w:ilvl="0" w:tplc="509883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527491">
    <w:abstractNumId w:val="985274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24544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